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644" w:rsidRDefault="00EF040A" w:rsidP="00EF040A">
      <w:pPr>
        <w:jc w:val="center"/>
        <w:rPr>
          <w:b/>
          <w:sz w:val="36"/>
          <w:szCs w:val="36"/>
          <w:u w:val="single"/>
        </w:rPr>
      </w:pPr>
      <w:r>
        <w:rPr>
          <w:b/>
          <w:sz w:val="36"/>
          <w:szCs w:val="36"/>
          <w:u w:val="single"/>
        </w:rPr>
        <w:t>Physiology – Initiation of Labour at Term and Before Term</w:t>
      </w:r>
    </w:p>
    <w:p w:rsidR="00EF040A" w:rsidRDefault="0094302B" w:rsidP="00EF040A">
      <w:pPr>
        <w:jc w:val="both"/>
        <w:rPr>
          <w:sz w:val="24"/>
          <w:szCs w:val="24"/>
        </w:rPr>
      </w:pPr>
      <w:r>
        <w:rPr>
          <w:sz w:val="24"/>
          <w:szCs w:val="24"/>
        </w:rPr>
        <w:t>Parturition = Labour = Childbirth</w:t>
      </w:r>
    </w:p>
    <w:p w:rsidR="0094302B" w:rsidRDefault="0094302B" w:rsidP="00EF040A">
      <w:pPr>
        <w:jc w:val="both"/>
        <w:rPr>
          <w:sz w:val="24"/>
          <w:szCs w:val="24"/>
        </w:rPr>
      </w:pPr>
      <w:r>
        <w:rPr>
          <w:sz w:val="24"/>
          <w:szCs w:val="24"/>
        </w:rPr>
        <w:t xml:space="preserve">The </w:t>
      </w:r>
      <w:r w:rsidRPr="0094302B">
        <w:rPr>
          <w:b/>
          <w:sz w:val="24"/>
          <w:szCs w:val="24"/>
        </w:rPr>
        <w:t>expulsion of the foetus</w:t>
      </w:r>
      <w:r>
        <w:rPr>
          <w:sz w:val="24"/>
          <w:szCs w:val="24"/>
        </w:rPr>
        <w:t xml:space="preserve"> requires:</w:t>
      </w:r>
    </w:p>
    <w:p w:rsidR="0094302B" w:rsidRDefault="0094302B" w:rsidP="0094302B">
      <w:pPr>
        <w:pStyle w:val="ListParagraph"/>
        <w:numPr>
          <w:ilvl w:val="0"/>
          <w:numId w:val="1"/>
        </w:numPr>
        <w:jc w:val="both"/>
        <w:rPr>
          <w:sz w:val="24"/>
          <w:szCs w:val="24"/>
        </w:rPr>
      </w:pPr>
      <w:r>
        <w:rPr>
          <w:sz w:val="24"/>
          <w:szCs w:val="24"/>
        </w:rPr>
        <w:t xml:space="preserve">The coordinated </w:t>
      </w:r>
      <w:r w:rsidRPr="0094302B">
        <w:rPr>
          <w:b/>
          <w:sz w:val="24"/>
          <w:szCs w:val="24"/>
        </w:rPr>
        <w:t xml:space="preserve">contractions of the </w:t>
      </w:r>
      <w:proofErr w:type="spellStart"/>
      <w:r w:rsidRPr="0094302B">
        <w:rPr>
          <w:b/>
          <w:sz w:val="24"/>
          <w:szCs w:val="24"/>
        </w:rPr>
        <w:t>myometrium</w:t>
      </w:r>
      <w:proofErr w:type="spellEnd"/>
      <w:r>
        <w:rPr>
          <w:sz w:val="24"/>
          <w:szCs w:val="24"/>
        </w:rPr>
        <w:t xml:space="preserve"> to increase intrauterine pressure</w:t>
      </w:r>
    </w:p>
    <w:p w:rsidR="0094302B" w:rsidRDefault="0094302B" w:rsidP="0094302B">
      <w:pPr>
        <w:pStyle w:val="ListParagraph"/>
        <w:numPr>
          <w:ilvl w:val="0"/>
          <w:numId w:val="1"/>
        </w:numPr>
        <w:jc w:val="both"/>
        <w:rPr>
          <w:sz w:val="24"/>
          <w:szCs w:val="24"/>
        </w:rPr>
      </w:pPr>
      <w:r w:rsidRPr="0094302B">
        <w:rPr>
          <w:b/>
          <w:sz w:val="24"/>
          <w:szCs w:val="24"/>
        </w:rPr>
        <w:t>Cervical softening</w:t>
      </w:r>
      <w:r>
        <w:rPr>
          <w:sz w:val="24"/>
          <w:szCs w:val="24"/>
        </w:rPr>
        <w:t xml:space="preserve"> (ripening) to open the cervix</w:t>
      </w:r>
    </w:p>
    <w:p w:rsidR="0094302B" w:rsidRDefault="0094302B" w:rsidP="0094302B">
      <w:pPr>
        <w:jc w:val="both"/>
        <w:rPr>
          <w:sz w:val="24"/>
          <w:szCs w:val="24"/>
        </w:rPr>
      </w:pPr>
      <w:r>
        <w:rPr>
          <w:sz w:val="24"/>
          <w:szCs w:val="24"/>
        </w:rPr>
        <w:t>NB: Prior to the onset of parturition, the cervix retains the foetus in the uterus. Cervical incompetence is a cause of preterm delivery.</w:t>
      </w:r>
    </w:p>
    <w:p w:rsidR="00361799" w:rsidRPr="00540577" w:rsidRDefault="00540577" w:rsidP="0094302B">
      <w:pPr>
        <w:jc w:val="both"/>
        <w:rPr>
          <w:b/>
          <w:color w:val="FF0000"/>
          <w:sz w:val="24"/>
          <w:szCs w:val="24"/>
          <w:u w:val="single"/>
        </w:rPr>
      </w:pPr>
      <w:r w:rsidRPr="00540577">
        <w:rPr>
          <w:b/>
          <w:color w:val="FF0000"/>
          <w:sz w:val="24"/>
          <w:szCs w:val="24"/>
          <w:u w:val="single"/>
        </w:rPr>
        <w:t>PROCESSES INVOLVED IN LABOUR</w:t>
      </w:r>
    </w:p>
    <w:p w:rsidR="0094302B" w:rsidRDefault="0094302B" w:rsidP="0094302B">
      <w:pPr>
        <w:jc w:val="both"/>
        <w:rPr>
          <w:sz w:val="24"/>
          <w:szCs w:val="24"/>
          <w:u w:val="single"/>
        </w:rPr>
      </w:pPr>
      <w:r>
        <w:rPr>
          <w:sz w:val="24"/>
          <w:szCs w:val="24"/>
          <w:u w:val="single"/>
        </w:rPr>
        <w:t>MYOMETRIUM</w:t>
      </w:r>
    </w:p>
    <w:p w:rsidR="0094302B" w:rsidRDefault="0013570E" w:rsidP="0094302B">
      <w:pPr>
        <w:jc w:val="both"/>
        <w:rPr>
          <w:sz w:val="24"/>
          <w:szCs w:val="24"/>
        </w:rPr>
      </w:pPr>
      <w:r>
        <w:rPr>
          <w:sz w:val="24"/>
          <w:szCs w:val="24"/>
        </w:rPr>
        <w:t xml:space="preserve">The </w:t>
      </w:r>
      <w:proofErr w:type="spellStart"/>
      <w:r>
        <w:rPr>
          <w:sz w:val="24"/>
          <w:szCs w:val="24"/>
        </w:rPr>
        <w:t>myometrium</w:t>
      </w:r>
      <w:proofErr w:type="spellEnd"/>
      <w:r>
        <w:rPr>
          <w:sz w:val="24"/>
          <w:szCs w:val="24"/>
        </w:rPr>
        <w:t xml:space="preserve"> of the uterus consists of bundles of non-striated muscle fibres and connective tissue, nerves, blood and lymph vessels.</w:t>
      </w:r>
      <w:r w:rsidR="00F25EFA">
        <w:rPr>
          <w:sz w:val="24"/>
          <w:szCs w:val="24"/>
        </w:rPr>
        <w:t xml:space="preserve"> During pregnancy, the </w:t>
      </w:r>
      <w:proofErr w:type="spellStart"/>
      <w:r w:rsidR="00F25EFA">
        <w:rPr>
          <w:sz w:val="24"/>
          <w:szCs w:val="24"/>
        </w:rPr>
        <w:t>myometrial</w:t>
      </w:r>
      <w:proofErr w:type="spellEnd"/>
      <w:r w:rsidR="00F25EFA">
        <w:rPr>
          <w:sz w:val="24"/>
          <w:szCs w:val="24"/>
        </w:rPr>
        <w:t xml:space="preserve"> bulk increases by about 20-fold, mediated particularly by the action of oestrogen. Increase in </w:t>
      </w:r>
      <w:proofErr w:type="spellStart"/>
      <w:r w:rsidR="00F25EFA">
        <w:rPr>
          <w:sz w:val="24"/>
          <w:szCs w:val="24"/>
        </w:rPr>
        <w:t>myometrial</w:t>
      </w:r>
      <w:proofErr w:type="spellEnd"/>
      <w:r w:rsidR="00F25EFA">
        <w:rPr>
          <w:sz w:val="24"/>
          <w:szCs w:val="24"/>
        </w:rPr>
        <w:t xml:space="preserve"> bulk is due to muscle cell hypertrophy, hyperplasia and increasing glycogen deposition.</w:t>
      </w:r>
    </w:p>
    <w:p w:rsidR="00F25EFA" w:rsidRDefault="00F25EFA" w:rsidP="0094302B">
      <w:pPr>
        <w:jc w:val="both"/>
        <w:rPr>
          <w:sz w:val="24"/>
          <w:szCs w:val="24"/>
        </w:rPr>
      </w:pPr>
      <w:r>
        <w:rPr>
          <w:sz w:val="24"/>
          <w:szCs w:val="24"/>
        </w:rPr>
        <w:t xml:space="preserve">Muscle cells are arranged circularly in the inner wall, and longitudinally on the outer wall. Contractions exert force circumferentially and along the axis of the uterus. Muscle cells of the </w:t>
      </w:r>
      <w:proofErr w:type="spellStart"/>
      <w:r>
        <w:rPr>
          <w:sz w:val="24"/>
          <w:szCs w:val="24"/>
        </w:rPr>
        <w:t>myometrium</w:t>
      </w:r>
      <w:proofErr w:type="spellEnd"/>
      <w:r>
        <w:rPr>
          <w:sz w:val="24"/>
          <w:szCs w:val="24"/>
        </w:rPr>
        <w:t xml:space="preserve"> act in </w:t>
      </w:r>
      <w:proofErr w:type="spellStart"/>
      <w:r>
        <w:rPr>
          <w:sz w:val="24"/>
          <w:szCs w:val="24"/>
        </w:rPr>
        <w:t>syncytium</w:t>
      </w:r>
      <w:proofErr w:type="spellEnd"/>
      <w:r>
        <w:rPr>
          <w:sz w:val="24"/>
          <w:szCs w:val="24"/>
        </w:rPr>
        <w:t xml:space="preserve"> – that means that they are electrically coupled by special gap junctions.</w:t>
      </w:r>
    </w:p>
    <w:p w:rsidR="00F25EFA" w:rsidRDefault="009014AE" w:rsidP="0094302B">
      <w:pPr>
        <w:jc w:val="both"/>
        <w:rPr>
          <w:sz w:val="24"/>
          <w:szCs w:val="24"/>
        </w:rPr>
      </w:pPr>
      <w:r>
        <w:rPr>
          <w:sz w:val="24"/>
          <w:szCs w:val="24"/>
        </w:rPr>
        <w:t xml:space="preserve">Spontaneous depolarising pacemaker potentials occur in the </w:t>
      </w:r>
      <w:proofErr w:type="spellStart"/>
      <w:r>
        <w:rPr>
          <w:sz w:val="24"/>
          <w:szCs w:val="24"/>
        </w:rPr>
        <w:t>myometrium</w:t>
      </w:r>
      <w:proofErr w:type="spellEnd"/>
      <w:r>
        <w:rPr>
          <w:sz w:val="24"/>
          <w:szCs w:val="24"/>
        </w:rPr>
        <w:t>. If a threshold is exceeded, an action potential occurs which mediates the rise in intracellular [Ca2+] which then induces CONTRACTION.</w:t>
      </w:r>
    </w:p>
    <w:p w:rsidR="009014AE" w:rsidRDefault="009014AE" w:rsidP="0094302B">
      <w:pPr>
        <w:jc w:val="both"/>
        <w:rPr>
          <w:sz w:val="24"/>
          <w:szCs w:val="24"/>
        </w:rPr>
      </w:pPr>
      <w:r>
        <w:rPr>
          <w:sz w:val="24"/>
          <w:szCs w:val="24"/>
        </w:rPr>
        <w:t>Contraction can thus be altered by:</w:t>
      </w:r>
    </w:p>
    <w:p w:rsidR="009014AE" w:rsidRDefault="009014AE" w:rsidP="009014AE">
      <w:pPr>
        <w:pStyle w:val="ListParagraph"/>
        <w:numPr>
          <w:ilvl w:val="0"/>
          <w:numId w:val="2"/>
        </w:numPr>
        <w:jc w:val="both"/>
        <w:rPr>
          <w:sz w:val="24"/>
          <w:szCs w:val="24"/>
        </w:rPr>
      </w:pPr>
      <w:r>
        <w:rPr>
          <w:sz w:val="24"/>
          <w:szCs w:val="24"/>
        </w:rPr>
        <w:t>Changing the pacemaker potentials</w:t>
      </w:r>
    </w:p>
    <w:p w:rsidR="009014AE" w:rsidRDefault="009014AE" w:rsidP="009014AE">
      <w:pPr>
        <w:pStyle w:val="ListParagraph"/>
        <w:numPr>
          <w:ilvl w:val="0"/>
          <w:numId w:val="2"/>
        </w:numPr>
        <w:jc w:val="both"/>
        <w:rPr>
          <w:sz w:val="24"/>
          <w:szCs w:val="24"/>
        </w:rPr>
      </w:pPr>
      <w:r>
        <w:rPr>
          <w:sz w:val="24"/>
          <w:szCs w:val="24"/>
        </w:rPr>
        <w:t xml:space="preserve">Altering the threshold </w:t>
      </w:r>
    </w:p>
    <w:p w:rsidR="009014AE" w:rsidRDefault="009014AE" w:rsidP="009014AE">
      <w:pPr>
        <w:pStyle w:val="ListParagraph"/>
        <w:numPr>
          <w:ilvl w:val="0"/>
          <w:numId w:val="2"/>
        </w:numPr>
        <w:jc w:val="both"/>
        <w:rPr>
          <w:sz w:val="24"/>
          <w:szCs w:val="24"/>
        </w:rPr>
      </w:pPr>
      <w:r>
        <w:rPr>
          <w:sz w:val="24"/>
          <w:szCs w:val="24"/>
        </w:rPr>
        <w:t>Altering the Ca release</w:t>
      </w:r>
    </w:p>
    <w:p w:rsidR="009014AE" w:rsidRDefault="009014AE" w:rsidP="009014AE">
      <w:pPr>
        <w:jc w:val="both"/>
        <w:rPr>
          <w:sz w:val="24"/>
          <w:szCs w:val="24"/>
        </w:rPr>
      </w:pPr>
    </w:p>
    <w:p w:rsidR="00361799" w:rsidRDefault="00361799" w:rsidP="009014AE">
      <w:pPr>
        <w:jc w:val="both"/>
        <w:rPr>
          <w:sz w:val="24"/>
          <w:szCs w:val="24"/>
        </w:rPr>
      </w:pPr>
    </w:p>
    <w:p w:rsidR="00361799" w:rsidRDefault="00361799" w:rsidP="009014AE">
      <w:pPr>
        <w:jc w:val="both"/>
        <w:rPr>
          <w:sz w:val="24"/>
          <w:szCs w:val="24"/>
        </w:rPr>
      </w:pPr>
    </w:p>
    <w:p w:rsidR="00361799" w:rsidRDefault="00361799" w:rsidP="009014AE">
      <w:pPr>
        <w:jc w:val="both"/>
        <w:rPr>
          <w:sz w:val="24"/>
          <w:szCs w:val="24"/>
        </w:rPr>
      </w:pPr>
    </w:p>
    <w:p w:rsidR="00361799" w:rsidRDefault="00361799" w:rsidP="009014AE">
      <w:pPr>
        <w:jc w:val="both"/>
        <w:rPr>
          <w:sz w:val="24"/>
          <w:szCs w:val="24"/>
        </w:rPr>
      </w:pPr>
    </w:p>
    <w:p w:rsidR="00361799" w:rsidRDefault="000061B8" w:rsidP="009014AE">
      <w:pPr>
        <w:jc w:val="both"/>
        <w:rPr>
          <w:sz w:val="24"/>
          <w:szCs w:val="24"/>
        </w:rPr>
      </w:pPr>
      <w:r>
        <w:rPr>
          <w:sz w:val="24"/>
          <w:szCs w:val="24"/>
        </w:rPr>
        <w:lastRenderedPageBreak/>
        <w:t xml:space="preserve">The following diagram illustrates the biochemical pathways to induce contraction in the </w:t>
      </w:r>
      <w:proofErr w:type="spellStart"/>
      <w:r>
        <w:rPr>
          <w:sz w:val="24"/>
          <w:szCs w:val="24"/>
        </w:rPr>
        <w:t>myometrium</w:t>
      </w:r>
      <w:proofErr w:type="spellEnd"/>
      <w:r>
        <w:rPr>
          <w:sz w:val="24"/>
          <w:szCs w:val="24"/>
        </w:rPr>
        <w:t>:</w:t>
      </w:r>
    </w:p>
    <w:p w:rsidR="000061B8" w:rsidRDefault="000061B8" w:rsidP="009014AE">
      <w:pPr>
        <w:jc w:val="both"/>
        <w:rPr>
          <w:sz w:val="24"/>
          <w:szCs w:val="24"/>
        </w:rPr>
      </w:pPr>
      <w:r>
        <w:rPr>
          <w:noProof/>
          <w:sz w:val="24"/>
          <w:szCs w:val="24"/>
          <w:lang w:eastAsia="en-AU"/>
        </w:rPr>
        <w:drawing>
          <wp:inline distT="0" distB="0" distL="0" distR="0">
            <wp:extent cx="5724525" cy="380047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5724525" cy="3800475"/>
                    </a:xfrm>
                    <a:prstGeom prst="rect">
                      <a:avLst/>
                    </a:prstGeom>
                    <a:noFill/>
                    <a:ln w="9525">
                      <a:noFill/>
                      <a:miter lim="800000"/>
                      <a:headEnd/>
                      <a:tailEnd/>
                    </a:ln>
                  </pic:spPr>
                </pic:pic>
              </a:graphicData>
            </a:graphic>
          </wp:inline>
        </w:drawing>
      </w:r>
    </w:p>
    <w:p w:rsidR="00DC7999" w:rsidRDefault="00DC7999" w:rsidP="00187B79">
      <w:pPr>
        <w:jc w:val="both"/>
        <w:rPr>
          <w:i/>
          <w:sz w:val="24"/>
          <w:szCs w:val="24"/>
        </w:rPr>
      </w:pPr>
      <w:r>
        <w:rPr>
          <w:i/>
          <w:sz w:val="24"/>
          <w:szCs w:val="24"/>
        </w:rPr>
        <w:t>Positive Feedback Pathways</w:t>
      </w:r>
    </w:p>
    <w:p w:rsidR="00DC7999" w:rsidRDefault="00D54F0C" w:rsidP="00D54F0C">
      <w:pPr>
        <w:pStyle w:val="ListParagraph"/>
        <w:numPr>
          <w:ilvl w:val="0"/>
          <w:numId w:val="3"/>
        </w:numPr>
        <w:jc w:val="both"/>
        <w:rPr>
          <w:sz w:val="24"/>
          <w:szCs w:val="24"/>
        </w:rPr>
      </w:pPr>
      <w:r>
        <w:rPr>
          <w:sz w:val="24"/>
          <w:szCs w:val="24"/>
        </w:rPr>
        <w:t xml:space="preserve">Opening of Ca2+ channel leading to increasing levels of intracellular Ca2+ levels. This provides positive feedback on the formation of Myosin light chain </w:t>
      </w:r>
      <w:proofErr w:type="spellStart"/>
      <w:r>
        <w:rPr>
          <w:sz w:val="24"/>
          <w:szCs w:val="24"/>
        </w:rPr>
        <w:t>kinase</w:t>
      </w:r>
      <w:proofErr w:type="spellEnd"/>
      <w:r>
        <w:rPr>
          <w:sz w:val="24"/>
          <w:szCs w:val="24"/>
        </w:rPr>
        <w:t xml:space="preserve"> to induce contraction of </w:t>
      </w:r>
      <w:proofErr w:type="spellStart"/>
      <w:r>
        <w:rPr>
          <w:sz w:val="24"/>
          <w:szCs w:val="24"/>
        </w:rPr>
        <w:t>actin</w:t>
      </w:r>
      <w:proofErr w:type="spellEnd"/>
      <w:r>
        <w:rPr>
          <w:sz w:val="24"/>
          <w:szCs w:val="24"/>
        </w:rPr>
        <w:t xml:space="preserve"> and myosin filaments leading to overall contraction of </w:t>
      </w:r>
      <w:proofErr w:type="spellStart"/>
      <w:r>
        <w:rPr>
          <w:sz w:val="24"/>
          <w:szCs w:val="24"/>
        </w:rPr>
        <w:t>myometrium</w:t>
      </w:r>
      <w:proofErr w:type="spellEnd"/>
      <w:r>
        <w:rPr>
          <w:sz w:val="24"/>
          <w:szCs w:val="24"/>
        </w:rPr>
        <w:t>.</w:t>
      </w:r>
    </w:p>
    <w:p w:rsidR="00D54F0C" w:rsidRDefault="00D54F0C" w:rsidP="00D54F0C">
      <w:pPr>
        <w:pStyle w:val="ListParagraph"/>
        <w:numPr>
          <w:ilvl w:val="0"/>
          <w:numId w:val="3"/>
        </w:numPr>
        <w:jc w:val="both"/>
        <w:rPr>
          <w:sz w:val="24"/>
          <w:szCs w:val="24"/>
        </w:rPr>
      </w:pPr>
      <w:r>
        <w:rPr>
          <w:sz w:val="24"/>
          <w:szCs w:val="24"/>
        </w:rPr>
        <w:t xml:space="preserve">Synthesis of PGF from </w:t>
      </w:r>
      <w:proofErr w:type="spellStart"/>
      <w:r>
        <w:rPr>
          <w:sz w:val="24"/>
          <w:szCs w:val="24"/>
        </w:rPr>
        <w:t>arachadonic</w:t>
      </w:r>
      <w:proofErr w:type="spellEnd"/>
      <w:r>
        <w:rPr>
          <w:sz w:val="24"/>
          <w:szCs w:val="24"/>
        </w:rPr>
        <w:t xml:space="preserve"> acid binds to PGF receptors which provides positive feedback on the formation of intracellular Ca2+ and myosin light chain </w:t>
      </w:r>
      <w:proofErr w:type="spellStart"/>
      <w:r>
        <w:rPr>
          <w:sz w:val="24"/>
          <w:szCs w:val="24"/>
        </w:rPr>
        <w:t>kinase</w:t>
      </w:r>
      <w:proofErr w:type="spellEnd"/>
      <w:r>
        <w:rPr>
          <w:sz w:val="24"/>
          <w:szCs w:val="24"/>
        </w:rPr>
        <w:t>.</w:t>
      </w:r>
    </w:p>
    <w:p w:rsidR="00D54F0C" w:rsidRDefault="00D54F0C" w:rsidP="00D54F0C">
      <w:pPr>
        <w:pStyle w:val="ListParagraph"/>
        <w:numPr>
          <w:ilvl w:val="0"/>
          <w:numId w:val="3"/>
        </w:numPr>
        <w:jc w:val="both"/>
        <w:rPr>
          <w:sz w:val="24"/>
          <w:szCs w:val="24"/>
        </w:rPr>
      </w:pPr>
      <w:r>
        <w:rPr>
          <w:sz w:val="24"/>
          <w:szCs w:val="24"/>
        </w:rPr>
        <w:t xml:space="preserve">Action of </w:t>
      </w:r>
      <w:proofErr w:type="spellStart"/>
      <w:r>
        <w:rPr>
          <w:sz w:val="24"/>
          <w:szCs w:val="24"/>
        </w:rPr>
        <w:t>oxytocin</w:t>
      </w:r>
      <w:proofErr w:type="spellEnd"/>
      <w:r>
        <w:rPr>
          <w:sz w:val="24"/>
          <w:szCs w:val="24"/>
        </w:rPr>
        <w:t xml:space="preserve"> on its receptor induces positive feedback on MLCK.</w:t>
      </w:r>
    </w:p>
    <w:p w:rsidR="00D54F0C" w:rsidRDefault="00D54F0C" w:rsidP="00187B79">
      <w:pPr>
        <w:jc w:val="both"/>
        <w:rPr>
          <w:i/>
          <w:sz w:val="24"/>
          <w:szCs w:val="24"/>
        </w:rPr>
      </w:pPr>
      <w:r>
        <w:rPr>
          <w:i/>
          <w:sz w:val="24"/>
          <w:szCs w:val="24"/>
        </w:rPr>
        <w:t>Negative Feedback Pathways</w:t>
      </w:r>
    </w:p>
    <w:p w:rsidR="00D54F0C" w:rsidRDefault="00187B79" w:rsidP="00187B79">
      <w:pPr>
        <w:pStyle w:val="ListParagraph"/>
        <w:numPr>
          <w:ilvl w:val="0"/>
          <w:numId w:val="4"/>
        </w:numPr>
        <w:jc w:val="both"/>
        <w:rPr>
          <w:sz w:val="24"/>
          <w:szCs w:val="24"/>
        </w:rPr>
      </w:pPr>
      <w:r w:rsidRPr="00187B79">
        <w:rPr>
          <w:sz w:val="24"/>
          <w:szCs w:val="24"/>
        </w:rPr>
        <w:t xml:space="preserve">Nitrous Oxide induces the synthesis of </w:t>
      </w:r>
      <w:proofErr w:type="spellStart"/>
      <w:r w:rsidRPr="00187B79">
        <w:rPr>
          <w:sz w:val="24"/>
          <w:szCs w:val="24"/>
        </w:rPr>
        <w:t>cGMP</w:t>
      </w:r>
      <w:proofErr w:type="spellEnd"/>
      <w:r w:rsidRPr="00187B79">
        <w:rPr>
          <w:sz w:val="24"/>
          <w:szCs w:val="24"/>
        </w:rPr>
        <w:t xml:space="preserve"> which provides negative feedback on Ca2+ levels and MLCK synthesis.</w:t>
      </w:r>
    </w:p>
    <w:p w:rsidR="00187B79" w:rsidRDefault="00187B79" w:rsidP="00187B79">
      <w:pPr>
        <w:pStyle w:val="ListParagraph"/>
        <w:numPr>
          <w:ilvl w:val="0"/>
          <w:numId w:val="4"/>
        </w:numPr>
        <w:jc w:val="both"/>
        <w:rPr>
          <w:sz w:val="24"/>
          <w:szCs w:val="24"/>
        </w:rPr>
      </w:pPr>
      <w:r>
        <w:rPr>
          <w:sz w:val="24"/>
          <w:szCs w:val="24"/>
        </w:rPr>
        <w:t xml:space="preserve">Beta-agonists of parathyroid hormone and parathyroid hormone related peptide lead to the synthesis of </w:t>
      </w:r>
      <w:proofErr w:type="spellStart"/>
      <w:r>
        <w:rPr>
          <w:sz w:val="24"/>
          <w:szCs w:val="24"/>
        </w:rPr>
        <w:t>cAMP</w:t>
      </w:r>
      <w:proofErr w:type="spellEnd"/>
      <w:r>
        <w:rPr>
          <w:sz w:val="24"/>
          <w:szCs w:val="24"/>
        </w:rPr>
        <w:t xml:space="preserve"> providing negative feedback upon the MLCK.</w:t>
      </w:r>
    </w:p>
    <w:p w:rsidR="00187B79" w:rsidRDefault="00187B79" w:rsidP="00187B79">
      <w:pPr>
        <w:jc w:val="both"/>
        <w:rPr>
          <w:sz w:val="24"/>
          <w:szCs w:val="24"/>
        </w:rPr>
      </w:pPr>
    </w:p>
    <w:p w:rsidR="00187B79" w:rsidRDefault="00187B79" w:rsidP="00187B79">
      <w:pPr>
        <w:jc w:val="both"/>
        <w:rPr>
          <w:sz w:val="24"/>
          <w:szCs w:val="24"/>
        </w:rPr>
      </w:pPr>
    </w:p>
    <w:p w:rsidR="00187B79" w:rsidRDefault="009909C8" w:rsidP="00187B79">
      <w:pPr>
        <w:jc w:val="both"/>
        <w:rPr>
          <w:sz w:val="24"/>
          <w:szCs w:val="24"/>
          <w:u w:val="single"/>
        </w:rPr>
      </w:pPr>
      <w:r>
        <w:rPr>
          <w:sz w:val="24"/>
          <w:szCs w:val="24"/>
          <w:u w:val="single"/>
        </w:rPr>
        <w:lastRenderedPageBreak/>
        <w:t>CERVIX</w:t>
      </w:r>
    </w:p>
    <w:p w:rsidR="009909C8" w:rsidRDefault="00A976DE" w:rsidP="00187B79">
      <w:pPr>
        <w:jc w:val="both"/>
        <w:rPr>
          <w:sz w:val="24"/>
          <w:szCs w:val="24"/>
        </w:rPr>
      </w:pPr>
      <w:proofErr w:type="gramStart"/>
      <w:r>
        <w:rPr>
          <w:sz w:val="24"/>
          <w:szCs w:val="24"/>
        </w:rPr>
        <w:t xml:space="preserve">Consists of a high content of connective tissue, composed of collagen fibre bundles in </w:t>
      </w:r>
      <w:proofErr w:type="spellStart"/>
      <w:r>
        <w:rPr>
          <w:sz w:val="24"/>
          <w:szCs w:val="24"/>
        </w:rPr>
        <w:t>proteolyglycan</w:t>
      </w:r>
      <w:proofErr w:type="spellEnd"/>
      <w:r>
        <w:rPr>
          <w:sz w:val="24"/>
          <w:szCs w:val="24"/>
        </w:rPr>
        <w:t xml:space="preserve"> matrix.</w:t>
      </w:r>
      <w:proofErr w:type="gramEnd"/>
      <w:r>
        <w:rPr>
          <w:sz w:val="24"/>
          <w:szCs w:val="24"/>
        </w:rPr>
        <w:t xml:space="preserve"> It is able to resist stretching.</w:t>
      </w:r>
    </w:p>
    <w:p w:rsidR="00A976DE" w:rsidRDefault="00A976DE" w:rsidP="00187B79">
      <w:pPr>
        <w:jc w:val="both"/>
        <w:rPr>
          <w:sz w:val="24"/>
          <w:szCs w:val="24"/>
        </w:rPr>
      </w:pPr>
      <w:r>
        <w:rPr>
          <w:sz w:val="24"/>
          <w:szCs w:val="24"/>
        </w:rPr>
        <w:t>The cervical softening involves:</w:t>
      </w:r>
    </w:p>
    <w:p w:rsidR="00A976DE" w:rsidRDefault="00A976DE" w:rsidP="00A976DE">
      <w:pPr>
        <w:pStyle w:val="ListParagraph"/>
        <w:numPr>
          <w:ilvl w:val="0"/>
          <w:numId w:val="5"/>
        </w:numPr>
        <w:jc w:val="both"/>
        <w:rPr>
          <w:sz w:val="24"/>
          <w:szCs w:val="24"/>
        </w:rPr>
      </w:pPr>
      <w:r>
        <w:rPr>
          <w:sz w:val="24"/>
          <w:szCs w:val="24"/>
        </w:rPr>
        <w:t>Decrease in the collagen fibres</w:t>
      </w:r>
    </w:p>
    <w:p w:rsidR="00A976DE" w:rsidRDefault="00A976DE" w:rsidP="00A976DE">
      <w:pPr>
        <w:pStyle w:val="ListParagraph"/>
        <w:numPr>
          <w:ilvl w:val="0"/>
          <w:numId w:val="5"/>
        </w:numPr>
        <w:jc w:val="both"/>
        <w:rPr>
          <w:sz w:val="24"/>
          <w:szCs w:val="24"/>
        </w:rPr>
      </w:pPr>
      <w:r>
        <w:rPr>
          <w:sz w:val="24"/>
          <w:szCs w:val="24"/>
        </w:rPr>
        <w:t xml:space="preserve">Increase in levels of </w:t>
      </w:r>
      <w:proofErr w:type="spellStart"/>
      <w:r>
        <w:rPr>
          <w:sz w:val="24"/>
          <w:szCs w:val="24"/>
        </w:rPr>
        <w:t>glycosaminoglycans</w:t>
      </w:r>
      <w:proofErr w:type="spellEnd"/>
    </w:p>
    <w:p w:rsidR="00A976DE" w:rsidRDefault="00A976DE" w:rsidP="00A976DE">
      <w:pPr>
        <w:pStyle w:val="ListParagraph"/>
        <w:numPr>
          <w:ilvl w:val="0"/>
          <w:numId w:val="5"/>
        </w:numPr>
        <w:jc w:val="both"/>
        <w:rPr>
          <w:sz w:val="24"/>
          <w:szCs w:val="24"/>
        </w:rPr>
      </w:pPr>
      <w:r>
        <w:rPr>
          <w:sz w:val="24"/>
          <w:szCs w:val="24"/>
        </w:rPr>
        <w:t xml:space="preserve">Increasing </w:t>
      </w:r>
      <w:proofErr w:type="spellStart"/>
      <w:r>
        <w:rPr>
          <w:sz w:val="24"/>
          <w:szCs w:val="24"/>
        </w:rPr>
        <w:t>keratan</w:t>
      </w:r>
      <w:proofErr w:type="spellEnd"/>
      <w:r>
        <w:rPr>
          <w:sz w:val="24"/>
          <w:szCs w:val="24"/>
        </w:rPr>
        <w:t xml:space="preserve"> sulphate (which doesn’t bind collagen)</w:t>
      </w:r>
    </w:p>
    <w:p w:rsidR="00A976DE" w:rsidRDefault="00A976DE" w:rsidP="00A976DE">
      <w:pPr>
        <w:pStyle w:val="ListParagraph"/>
        <w:numPr>
          <w:ilvl w:val="0"/>
          <w:numId w:val="5"/>
        </w:numPr>
        <w:jc w:val="both"/>
        <w:rPr>
          <w:sz w:val="24"/>
          <w:szCs w:val="24"/>
        </w:rPr>
      </w:pPr>
      <w:r>
        <w:rPr>
          <w:sz w:val="24"/>
          <w:szCs w:val="24"/>
        </w:rPr>
        <w:t xml:space="preserve">Decreasing </w:t>
      </w:r>
      <w:proofErr w:type="spellStart"/>
      <w:r>
        <w:rPr>
          <w:sz w:val="24"/>
          <w:szCs w:val="24"/>
        </w:rPr>
        <w:t>dermatan</w:t>
      </w:r>
      <w:proofErr w:type="spellEnd"/>
      <w:r>
        <w:rPr>
          <w:sz w:val="24"/>
          <w:szCs w:val="24"/>
        </w:rPr>
        <w:t xml:space="preserve"> sulphate (which binds to collagen)</w:t>
      </w:r>
    </w:p>
    <w:p w:rsidR="00A976DE" w:rsidRDefault="00A976DE" w:rsidP="00A976DE">
      <w:pPr>
        <w:jc w:val="both"/>
        <w:rPr>
          <w:sz w:val="24"/>
          <w:szCs w:val="24"/>
        </w:rPr>
      </w:pPr>
      <w:proofErr w:type="gramStart"/>
      <w:r>
        <w:rPr>
          <w:sz w:val="24"/>
          <w:szCs w:val="24"/>
        </w:rPr>
        <w:t>iii</w:t>
      </w:r>
      <w:proofErr w:type="gramEnd"/>
      <w:r>
        <w:rPr>
          <w:sz w:val="24"/>
          <w:szCs w:val="24"/>
        </w:rPr>
        <w:t xml:space="preserve"> + iv induce the loosening of collagen fibres leading to the stretching of the cervix.</w:t>
      </w:r>
    </w:p>
    <w:p w:rsidR="00A976DE" w:rsidRDefault="00A976DE" w:rsidP="00A976DE">
      <w:pPr>
        <w:jc w:val="both"/>
        <w:rPr>
          <w:sz w:val="24"/>
          <w:szCs w:val="24"/>
        </w:rPr>
      </w:pPr>
    </w:p>
    <w:p w:rsidR="009812DA" w:rsidRDefault="009812DA" w:rsidP="00A976DE">
      <w:pPr>
        <w:jc w:val="both"/>
        <w:rPr>
          <w:sz w:val="24"/>
          <w:szCs w:val="24"/>
        </w:rPr>
      </w:pPr>
      <w:r>
        <w:rPr>
          <w:sz w:val="24"/>
          <w:szCs w:val="24"/>
        </w:rPr>
        <w:t>The CAUSES of cervical softening are:</w:t>
      </w:r>
    </w:p>
    <w:p w:rsidR="009812DA" w:rsidRDefault="009812DA" w:rsidP="009812DA">
      <w:pPr>
        <w:pStyle w:val="ListParagraph"/>
        <w:numPr>
          <w:ilvl w:val="0"/>
          <w:numId w:val="6"/>
        </w:numPr>
        <w:jc w:val="both"/>
        <w:rPr>
          <w:sz w:val="24"/>
          <w:szCs w:val="24"/>
        </w:rPr>
      </w:pPr>
      <w:r>
        <w:rPr>
          <w:sz w:val="24"/>
          <w:szCs w:val="24"/>
        </w:rPr>
        <w:t xml:space="preserve">The increase in </w:t>
      </w:r>
      <w:proofErr w:type="spellStart"/>
      <w:r>
        <w:rPr>
          <w:sz w:val="24"/>
          <w:szCs w:val="24"/>
        </w:rPr>
        <w:t>metalloproteinases</w:t>
      </w:r>
      <w:proofErr w:type="spellEnd"/>
      <w:r>
        <w:rPr>
          <w:sz w:val="24"/>
          <w:szCs w:val="24"/>
        </w:rPr>
        <w:t xml:space="preserve"> in the cervix</w:t>
      </w:r>
    </w:p>
    <w:p w:rsidR="009812DA" w:rsidRDefault="009812DA" w:rsidP="009812DA">
      <w:pPr>
        <w:pStyle w:val="ListParagraph"/>
        <w:numPr>
          <w:ilvl w:val="0"/>
          <w:numId w:val="6"/>
        </w:numPr>
        <w:jc w:val="both"/>
        <w:rPr>
          <w:sz w:val="24"/>
          <w:szCs w:val="24"/>
        </w:rPr>
      </w:pPr>
      <w:r>
        <w:rPr>
          <w:sz w:val="24"/>
          <w:szCs w:val="24"/>
        </w:rPr>
        <w:t>Influx of inflammatory cells</w:t>
      </w:r>
    </w:p>
    <w:p w:rsidR="009812DA" w:rsidRDefault="009812DA" w:rsidP="009812DA">
      <w:pPr>
        <w:pStyle w:val="ListParagraph"/>
        <w:numPr>
          <w:ilvl w:val="0"/>
          <w:numId w:val="6"/>
        </w:numPr>
        <w:jc w:val="both"/>
        <w:rPr>
          <w:sz w:val="24"/>
          <w:szCs w:val="24"/>
        </w:rPr>
      </w:pPr>
      <w:r>
        <w:rPr>
          <w:sz w:val="24"/>
          <w:szCs w:val="24"/>
        </w:rPr>
        <w:t xml:space="preserve">Increase in </w:t>
      </w:r>
      <w:proofErr w:type="spellStart"/>
      <w:r>
        <w:rPr>
          <w:sz w:val="24"/>
          <w:szCs w:val="24"/>
        </w:rPr>
        <w:t>proinflammatory</w:t>
      </w:r>
      <w:proofErr w:type="spellEnd"/>
      <w:r>
        <w:rPr>
          <w:sz w:val="24"/>
          <w:szCs w:val="24"/>
        </w:rPr>
        <w:t xml:space="preserve"> cytokines (IL-2, IL-8)</w:t>
      </w:r>
    </w:p>
    <w:p w:rsidR="009812DA" w:rsidRDefault="009812DA" w:rsidP="009812DA">
      <w:pPr>
        <w:pStyle w:val="ListParagraph"/>
        <w:numPr>
          <w:ilvl w:val="0"/>
          <w:numId w:val="6"/>
        </w:numPr>
        <w:jc w:val="both"/>
        <w:rPr>
          <w:sz w:val="24"/>
          <w:szCs w:val="24"/>
        </w:rPr>
      </w:pPr>
      <w:r>
        <w:rPr>
          <w:sz w:val="24"/>
          <w:szCs w:val="24"/>
        </w:rPr>
        <w:t xml:space="preserve">Increase in </w:t>
      </w:r>
      <w:proofErr w:type="spellStart"/>
      <w:r>
        <w:rPr>
          <w:sz w:val="24"/>
          <w:szCs w:val="24"/>
        </w:rPr>
        <w:t>iNOS</w:t>
      </w:r>
      <w:proofErr w:type="spellEnd"/>
      <w:r>
        <w:rPr>
          <w:sz w:val="24"/>
          <w:szCs w:val="24"/>
        </w:rPr>
        <w:t xml:space="preserve"> which then induces the increase in concentration of NO</w:t>
      </w:r>
      <w:r w:rsidR="004323E4">
        <w:rPr>
          <w:sz w:val="24"/>
          <w:szCs w:val="24"/>
        </w:rPr>
        <w:t xml:space="preserve"> (the pharmacological inhibition of </w:t>
      </w:r>
      <w:proofErr w:type="spellStart"/>
      <w:r w:rsidR="004323E4">
        <w:rPr>
          <w:sz w:val="24"/>
          <w:szCs w:val="24"/>
        </w:rPr>
        <w:t>iNOS</w:t>
      </w:r>
      <w:proofErr w:type="spellEnd"/>
      <w:r w:rsidR="004323E4">
        <w:rPr>
          <w:sz w:val="24"/>
          <w:szCs w:val="24"/>
        </w:rPr>
        <w:t xml:space="preserve"> prevents ripening)</w:t>
      </w:r>
    </w:p>
    <w:p w:rsidR="009812DA" w:rsidRDefault="004323E4" w:rsidP="009812DA">
      <w:pPr>
        <w:pStyle w:val="ListParagraph"/>
        <w:numPr>
          <w:ilvl w:val="0"/>
          <w:numId w:val="6"/>
        </w:numPr>
        <w:jc w:val="both"/>
        <w:rPr>
          <w:sz w:val="24"/>
          <w:szCs w:val="24"/>
        </w:rPr>
      </w:pPr>
      <w:r>
        <w:rPr>
          <w:sz w:val="24"/>
          <w:szCs w:val="24"/>
        </w:rPr>
        <w:t xml:space="preserve">Prostaglandin presence – This is usually </w:t>
      </w:r>
      <w:proofErr w:type="gramStart"/>
      <w:r>
        <w:rPr>
          <w:sz w:val="24"/>
          <w:szCs w:val="24"/>
        </w:rPr>
        <w:t>either PGE2 and</w:t>
      </w:r>
      <w:proofErr w:type="gramEnd"/>
      <w:r>
        <w:rPr>
          <w:sz w:val="24"/>
          <w:szCs w:val="24"/>
        </w:rPr>
        <w:t xml:space="preserve"> PGF2</w:t>
      </w:r>
      <w:r>
        <w:rPr>
          <w:rFonts w:cstheme="minorHAnsi"/>
          <w:sz w:val="24"/>
          <w:szCs w:val="24"/>
        </w:rPr>
        <w:t>α</w:t>
      </w:r>
      <w:r>
        <w:rPr>
          <w:sz w:val="24"/>
          <w:szCs w:val="24"/>
        </w:rPr>
        <w:t xml:space="preserve"> </w:t>
      </w:r>
      <w:proofErr w:type="spellStart"/>
      <w:r>
        <w:rPr>
          <w:sz w:val="24"/>
          <w:szCs w:val="24"/>
        </w:rPr>
        <w:t>intravaginally</w:t>
      </w:r>
      <w:proofErr w:type="spellEnd"/>
      <w:r>
        <w:rPr>
          <w:sz w:val="24"/>
          <w:szCs w:val="24"/>
        </w:rPr>
        <w:t xml:space="preserve"> or </w:t>
      </w:r>
      <w:proofErr w:type="spellStart"/>
      <w:r>
        <w:rPr>
          <w:sz w:val="24"/>
          <w:szCs w:val="24"/>
        </w:rPr>
        <w:t>intracervically</w:t>
      </w:r>
      <w:proofErr w:type="spellEnd"/>
      <w:r>
        <w:rPr>
          <w:sz w:val="24"/>
          <w:szCs w:val="24"/>
        </w:rPr>
        <w:t>. They are often used for the induction of labour and late abortion. Prostaglandin inhibitors arrest the premature cervical ripening.</w:t>
      </w:r>
    </w:p>
    <w:p w:rsidR="00D764E8" w:rsidRDefault="00D764E8" w:rsidP="004323E4">
      <w:pPr>
        <w:jc w:val="both"/>
        <w:rPr>
          <w:sz w:val="24"/>
          <w:szCs w:val="24"/>
        </w:rPr>
      </w:pPr>
      <w:r>
        <w:rPr>
          <w:sz w:val="24"/>
          <w:szCs w:val="24"/>
          <w:u w:val="single"/>
        </w:rPr>
        <w:t>NEUROENDOCRINE REFLEX</w:t>
      </w:r>
    </w:p>
    <w:p w:rsidR="00D764E8" w:rsidRDefault="00692490" w:rsidP="00692490">
      <w:pPr>
        <w:jc w:val="center"/>
        <w:rPr>
          <w:sz w:val="24"/>
          <w:szCs w:val="24"/>
        </w:rPr>
      </w:pPr>
      <w:r>
        <w:rPr>
          <w:noProof/>
          <w:sz w:val="24"/>
          <w:szCs w:val="24"/>
          <w:lang w:eastAsia="en-AU"/>
        </w:rPr>
        <w:drawing>
          <wp:inline distT="0" distB="0" distL="0" distR="0">
            <wp:extent cx="4619625" cy="3351342"/>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4619625" cy="3351342"/>
                    </a:xfrm>
                    <a:prstGeom prst="rect">
                      <a:avLst/>
                    </a:prstGeom>
                    <a:noFill/>
                    <a:ln w="9525">
                      <a:noFill/>
                      <a:miter lim="800000"/>
                      <a:headEnd/>
                      <a:tailEnd/>
                    </a:ln>
                  </pic:spPr>
                </pic:pic>
              </a:graphicData>
            </a:graphic>
          </wp:inline>
        </w:drawing>
      </w:r>
    </w:p>
    <w:p w:rsidR="00692490" w:rsidRDefault="0028137E" w:rsidP="00692490">
      <w:pPr>
        <w:jc w:val="both"/>
        <w:rPr>
          <w:sz w:val="24"/>
          <w:szCs w:val="24"/>
          <w:u w:val="single"/>
        </w:rPr>
      </w:pPr>
      <w:r>
        <w:rPr>
          <w:sz w:val="24"/>
          <w:szCs w:val="24"/>
          <w:u w:val="single"/>
        </w:rPr>
        <w:lastRenderedPageBreak/>
        <w:t>OXYTOCIN</w:t>
      </w:r>
    </w:p>
    <w:p w:rsidR="0028137E" w:rsidRDefault="0028137E" w:rsidP="00692490">
      <w:pPr>
        <w:jc w:val="both"/>
        <w:rPr>
          <w:sz w:val="24"/>
          <w:szCs w:val="24"/>
        </w:rPr>
      </w:pPr>
      <w:proofErr w:type="spellStart"/>
      <w:r>
        <w:rPr>
          <w:sz w:val="24"/>
          <w:szCs w:val="24"/>
        </w:rPr>
        <w:t>Oxytocin</w:t>
      </w:r>
      <w:proofErr w:type="spellEnd"/>
      <w:r>
        <w:rPr>
          <w:sz w:val="24"/>
          <w:szCs w:val="24"/>
        </w:rPr>
        <w:t xml:space="preserve"> has 9 amino acids. It is synthesised as part of </w:t>
      </w:r>
      <w:proofErr w:type="spellStart"/>
      <w:r>
        <w:rPr>
          <w:sz w:val="24"/>
          <w:szCs w:val="24"/>
        </w:rPr>
        <w:t>preprooxyphysin</w:t>
      </w:r>
      <w:proofErr w:type="spellEnd"/>
      <w:r>
        <w:rPr>
          <w:sz w:val="24"/>
          <w:szCs w:val="24"/>
        </w:rPr>
        <w:t xml:space="preserve"> in the </w:t>
      </w:r>
      <w:proofErr w:type="spellStart"/>
      <w:r>
        <w:rPr>
          <w:sz w:val="24"/>
          <w:szCs w:val="24"/>
        </w:rPr>
        <w:t>supraoptic</w:t>
      </w:r>
      <w:proofErr w:type="spellEnd"/>
      <w:r>
        <w:rPr>
          <w:sz w:val="24"/>
          <w:szCs w:val="24"/>
        </w:rPr>
        <w:t xml:space="preserve"> and </w:t>
      </w:r>
      <w:proofErr w:type="spellStart"/>
      <w:r>
        <w:rPr>
          <w:sz w:val="24"/>
          <w:szCs w:val="24"/>
        </w:rPr>
        <w:t>paraventricular</w:t>
      </w:r>
      <w:proofErr w:type="spellEnd"/>
      <w:r>
        <w:rPr>
          <w:sz w:val="24"/>
          <w:szCs w:val="24"/>
        </w:rPr>
        <w:t xml:space="preserve"> nuclei in the hypothalamus. </w:t>
      </w:r>
    </w:p>
    <w:p w:rsidR="0028137E" w:rsidRDefault="0028137E" w:rsidP="00692490">
      <w:pPr>
        <w:jc w:val="both"/>
        <w:rPr>
          <w:sz w:val="24"/>
          <w:szCs w:val="24"/>
        </w:rPr>
      </w:pPr>
      <w:r>
        <w:rPr>
          <w:sz w:val="24"/>
          <w:szCs w:val="24"/>
        </w:rPr>
        <w:t xml:space="preserve">The leader sequence is removed and then the remainder is packaged into a </w:t>
      </w:r>
      <w:proofErr w:type="spellStart"/>
      <w:r>
        <w:rPr>
          <w:sz w:val="24"/>
          <w:szCs w:val="24"/>
        </w:rPr>
        <w:t>secretory</w:t>
      </w:r>
      <w:proofErr w:type="spellEnd"/>
      <w:r>
        <w:rPr>
          <w:sz w:val="24"/>
          <w:szCs w:val="24"/>
        </w:rPr>
        <w:t xml:space="preserve"> granule and transported down the axons to the posterior pituitary gland. The cleavage of </w:t>
      </w:r>
      <w:proofErr w:type="spellStart"/>
      <w:r>
        <w:rPr>
          <w:sz w:val="24"/>
          <w:szCs w:val="24"/>
        </w:rPr>
        <w:t>oxytocin</w:t>
      </w:r>
      <w:proofErr w:type="spellEnd"/>
      <w:r>
        <w:rPr>
          <w:sz w:val="24"/>
          <w:szCs w:val="24"/>
        </w:rPr>
        <w:t xml:space="preserve"> from </w:t>
      </w:r>
      <w:proofErr w:type="spellStart"/>
      <w:r>
        <w:rPr>
          <w:sz w:val="24"/>
          <w:szCs w:val="24"/>
        </w:rPr>
        <w:t>Neurophysin</w:t>
      </w:r>
      <w:proofErr w:type="spellEnd"/>
      <w:r>
        <w:rPr>
          <w:sz w:val="24"/>
          <w:szCs w:val="24"/>
        </w:rPr>
        <w:t xml:space="preserve"> I occurs during the transport. When action potentials travel down the axon, both products are released from the nerve endings and into the circulation.</w:t>
      </w:r>
    </w:p>
    <w:p w:rsidR="0028137E" w:rsidRDefault="0028137E" w:rsidP="00692490">
      <w:pPr>
        <w:jc w:val="both"/>
        <w:rPr>
          <w:sz w:val="24"/>
          <w:szCs w:val="24"/>
        </w:rPr>
      </w:pPr>
      <w:r>
        <w:rPr>
          <w:sz w:val="24"/>
          <w:szCs w:val="24"/>
        </w:rPr>
        <w:t xml:space="preserve">The diagram below illustrates the constituents of </w:t>
      </w:r>
      <w:proofErr w:type="spellStart"/>
      <w:r>
        <w:rPr>
          <w:sz w:val="24"/>
          <w:szCs w:val="24"/>
        </w:rPr>
        <w:t>preprooxyphysin</w:t>
      </w:r>
      <w:proofErr w:type="spellEnd"/>
      <w:r>
        <w:rPr>
          <w:sz w:val="24"/>
          <w:szCs w:val="24"/>
        </w:rPr>
        <w:t xml:space="preserve"> when synthesised in the </w:t>
      </w:r>
      <w:proofErr w:type="spellStart"/>
      <w:r>
        <w:rPr>
          <w:sz w:val="24"/>
          <w:szCs w:val="24"/>
        </w:rPr>
        <w:t>supraoptic</w:t>
      </w:r>
      <w:proofErr w:type="spellEnd"/>
      <w:r>
        <w:rPr>
          <w:sz w:val="24"/>
          <w:szCs w:val="24"/>
        </w:rPr>
        <w:t xml:space="preserve"> and </w:t>
      </w:r>
      <w:proofErr w:type="spellStart"/>
      <w:r>
        <w:rPr>
          <w:sz w:val="24"/>
          <w:szCs w:val="24"/>
        </w:rPr>
        <w:t>paraventricular</w:t>
      </w:r>
      <w:proofErr w:type="spellEnd"/>
      <w:r>
        <w:rPr>
          <w:sz w:val="24"/>
          <w:szCs w:val="24"/>
        </w:rPr>
        <w:t xml:space="preserve"> nuclei in the hypothalamus:</w:t>
      </w:r>
    </w:p>
    <w:p w:rsidR="0028137E" w:rsidRDefault="0028137E" w:rsidP="0028137E">
      <w:pPr>
        <w:jc w:val="center"/>
        <w:rPr>
          <w:sz w:val="24"/>
          <w:szCs w:val="24"/>
        </w:rPr>
      </w:pPr>
      <w:r>
        <w:rPr>
          <w:noProof/>
          <w:sz w:val="24"/>
          <w:szCs w:val="24"/>
          <w:lang w:eastAsia="en-AU"/>
        </w:rPr>
        <w:drawing>
          <wp:inline distT="0" distB="0" distL="0" distR="0">
            <wp:extent cx="3581400" cy="2706872"/>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3582744" cy="2707887"/>
                    </a:xfrm>
                    <a:prstGeom prst="rect">
                      <a:avLst/>
                    </a:prstGeom>
                    <a:noFill/>
                    <a:ln w="9525">
                      <a:noFill/>
                      <a:miter lim="800000"/>
                      <a:headEnd/>
                      <a:tailEnd/>
                    </a:ln>
                  </pic:spPr>
                </pic:pic>
              </a:graphicData>
            </a:graphic>
          </wp:inline>
        </w:drawing>
      </w:r>
    </w:p>
    <w:p w:rsidR="0028137E" w:rsidRDefault="0028165C" w:rsidP="0028137E">
      <w:pPr>
        <w:jc w:val="both"/>
        <w:rPr>
          <w:i/>
          <w:sz w:val="24"/>
          <w:szCs w:val="24"/>
        </w:rPr>
      </w:pPr>
      <w:r>
        <w:rPr>
          <w:i/>
          <w:sz w:val="24"/>
          <w:szCs w:val="24"/>
        </w:rPr>
        <w:t xml:space="preserve">Actions of </w:t>
      </w:r>
      <w:proofErr w:type="spellStart"/>
      <w:r>
        <w:rPr>
          <w:i/>
          <w:sz w:val="24"/>
          <w:szCs w:val="24"/>
        </w:rPr>
        <w:t>Oxytocin</w:t>
      </w:r>
      <w:proofErr w:type="spellEnd"/>
    </w:p>
    <w:p w:rsidR="0028165C" w:rsidRDefault="0077342F" w:rsidP="0028137E">
      <w:pPr>
        <w:jc w:val="both"/>
        <w:rPr>
          <w:sz w:val="24"/>
          <w:szCs w:val="24"/>
        </w:rPr>
      </w:pPr>
      <w:proofErr w:type="spellStart"/>
      <w:r>
        <w:rPr>
          <w:sz w:val="24"/>
          <w:szCs w:val="24"/>
        </w:rPr>
        <w:t>Oxytocin</w:t>
      </w:r>
      <w:proofErr w:type="spellEnd"/>
      <w:r>
        <w:rPr>
          <w:sz w:val="24"/>
          <w:szCs w:val="24"/>
        </w:rPr>
        <w:t xml:space="preserve"> increases uterine contractions by:</w:t>
      </w:r>
    </w:p>
    <w:p w:rsidR="0077342F" w:rsidRDefault="0077342F" w:rsidP="0077342F">
      <w:pPr>
        <w:pStyle w:val="ListParagraph"/>
        <w:numPr>
          <w:ilvl w:val="0"/>
          <w:numId w:val="7"/>
        </w:numPr>
        <w:jc w:val="both"/>
        <w:rPr>
          <w:sz w:val="24"/>
          <w:szCs w:val="24"/>
        </w:rPr>
      </w:pPr>
      <w:r>
        <w:rPr>
          <w:sz w:val="24"/>
          <w:szCs w:val="24"/>
        </w:rPr>
        <w:t>Acting directly on uterine smooth muscle cells causing contraction.</w:t>
      </w:r>
    </w:p>
    <w:p w:rsidR="0077342F" w:rsidRDefault="0077342F" w:rsidP="0077342F">
      <w:pPr>
        <w:pStyle w:val="ListParagraph"/>
        <w:numPr>
          <w:ilvl w:val="0"/>
          <w:numId w:val="7"/>
        </w:numPr>
        <w:jc w:val="both"/>
        <w:rPr>
          <w:sz w:val="24"/>
          <w:szCs w:val="24"/>
        </w:rPr>
      </w:pPr>
      <w:r>
        <w:rPr>
          <w:sz w:val="24"/>
          <w:szCs w:val="24"/>
        </w:rPr>
        <w:t>Stimulating the formation of prostaglandins in the deciduas. These PGs enhance the oxytocins-induced contractions.</w:t>
      </w:r>
    </w:p>
    <w:p w:rsidR="0077342F" w:rsidRDefault="0077342F" w:rsidP="0077342F">
      <w:pPr>
        <w:jc w:val="both"/>
        <w:rPr>
          <w:sz w:val="24"/>
          <w:szCs w:val="24"/>
        </w:rPr>
      </w:pPr>
      <w:proofErr w:type="spellStart"/>
      <w:r>
        <w:rPr>
          <w:sz w:val="24"/>
          <w:szCs w:val="24"/>
        </w:rPr>
        <w:t>Oxytocin</w:t>
      </w:r>
      <w:proofErr w:type="spellEnd"/>
      <w:r>
        <w:rPr>
          <w:sz w:val="24"/>
          <w:szCs w:val="24"/>
        </w:rPr>
        <w:t xml:space="preserve"> is also important for milk ejection. It mediates the contraction of </w:t>
      </w:r>
      <w:proofErr w:type="spellStart"/>
      <w:r>
        <w:rPr>
          <w:sz w:val="24"/>
          <w:szCs w:val="24"/>
        </w:rPr>
        <w:t>myoepithelial</w:t>
      </w:r>
      <w:proofErr w:type="spellEnd"/>
      <w:r>
        <w:rPr>
          <w:sz w:val="24"/>
          <w:szCs w:val="24"/>
        </w:rPr>
        <w:t xml:space="preserve"> cells of the breast to permit lactation.</w:t>
      </w:r>
    </w:p>
    <w:p w:rsidR="0077342F" w:rsidRDefault="0077342F" w:rsidP="0077342F">
      <w:pPr>
        <w:jc w:val="both"/>
        <w:rPr>
          <w:sz w:val="24"/>
          <w:szCs w:val="24"/>
        </w:rPr>
      </w:pPr>
      <w:proofErr w:type="spellStart"/>
      <w:r>
        <w:rPr>
          <w:sz w:val="24"/>
          <w:szCs w:val="24"/>
        </w:rPr>
        <w:t>Oxytocin</w:t>
      </w:r>
      <w:proofErr w:type="spellEnd"/>
      <w:r>
        <w:rPr>
          <w:sz w:val="24"/>
          <w:szCs w:val="24"/>
        </w:rPr>
        <w:t xml:space="preserve"> helps collapse down the uterus of the mother to minimise post-partum bleeding by reducing the size of the uterus.</w:t>
      </w:r>
    </w:p>
    <w:p w:rsidR="00F13170" w:rsidRDefault="00F13170" w:rsidP="0077342F">
      <w:pPr>
        <w:jc w:val="both"/>
        <w:rPr>
          <w:sz w:val="24"/>
          <w:szCs w:val="24"/>
        </w:rPr>
      </w:pPr>
      <w:r>
        <w:rPr>
          <w:sz w:val="24"/>
          <w:szCs w:val="24"/>
        </w:rPr>
        <w:t>[NB: maternal plasma levels do not increase until parturition has initiated]</w:t>
      </w:r>
    </w:p>
    <w:p w:rsidR="00F13170" w:rsidRDefault="00F13170" w:rsidP="0077342F">
      <w:pPr>
        <w:jc w:val="both"/>
        <w:rPr>
          <w:sz w:val="24"/>
          <w:szCs w:val="24"/>
          <w:u w:val="single"/>
        </w:rPr>
      </w:pPr>
    </w:p>
    <w:p w:rsidR="00F13170" w:rsidRDefault="00F13170" w:rsidP="0077342F">
      <w:pPr>
        <w:jc w:val="both"/>
        <w:rPr>
          <w:sz w:val="24"/>
          <w:szCs w:val="24"/>
          <w:u w:val="single"/>
        </w:rPr>
      </w:pPr>
    </w:p>
    <w:p w:rsidR="00F13170" w:rsidRDefault="00F13170" w:rsidP="0077342F">
      <w:pPr>
        <w:jc w:val="both"/>
        <w:rPr>
          <w:sz w:val="24"/>
          <w:szCs w:val="24"/>
        </w:rPr>
      </w:pPr>
      <w:r>
        <w:rPr>
          <w:sz w:val="24"/>
          <w:szCs w:val="24"/>
          <w:u w:val="single"/>
        </w:rPr>
        <w:lastRenderedPageBreak/>
        <w:t>MYOMETRIAL ACTIVATION</w:t>
      </w:r>
    </w:p>
    <w:p w:rsidR="00F13170" w:rsidRDefault="00F13170" w:rsidP="0077342F">
      <w:pPr>
        <w:jc w:val="both"/>
        <w:rPr>
          <w:sz w:val="24"/>
          <w:szCs w:val="24"/>
        </w:rPr>
      </w:pPr>
      <w:proofErr w:type="spellStart"/>
      <w:r>
        <w:rPr>
          <w:sz w:val="24"/>
          <w:szCs w:val="24"/>
        </w:rPr>
        <w:t>Myometrial</w:t>
      </w:r>
      <w:proofErr w:type="spellEnd"/>
      <w:r>
        <w:rPr>
          <w:sz w:val="24"/>
          <w:szCs w:val="24"/>
        </w:rPr>
        <w:t xml:space="preserve"> activation involves the transformation of the </w:t>
      </w:r>
      <w:proofErr w:type="spellStart"/>
      <w:r>
        <w:rPr>
          <w:sz w:val="24"/>
          <w:szCs w:val="24"/>
        </w:rPr>
        <w:t>myometrium</w:t>
      </w:r>
      <w:proofErr w:type="spellEnd"/>
      <w:r>
        <w:rPr>
          <w:sz w:val="24"/>
          <w:szCs w:val="24"/>
        </w:rPr>
        <w:t xml:space="preserve"> to a state of responsiveness to endogenous stimulants (oxytocins, prostaglandins) to produce labour contractions.</w:t>
      </w:r>
    </w:p>
    <w:p w:rsidR="00F13170" w:rsidRDefault="00F13170" w:rsidP="0077342F">
      <w:pPr>
        <w:jc w:val="both"/>
        <w:rPr>
          <w:sz w:val="24"/>
          <w:szCs w:val="24"/>
        </w:rPr>
      </w:pPr>
      <w:r>
        <w:rPr>
          <w:sz w:val="24"/>
          <w:szCs w:val="24"/>
        </w:rPr>
        <w:t xml:space="preserve">Biochemically there is an increase in the expression of a cassette of genes </w:t>
      </w:r>
      <w:proofErr w:type="spellStart"/>
      <w:r>
        <w:rPr>
          <w:sz w:val="24"/>
          <w:szCs w:val="24"/>
        </w:rPr>
        <w:t>enconding</w:t>
      </w:r>
      <w:proofErr w:type="spellEnd"/>
      <w:r>
        <w:rPr>
          <w:sz w:val="24"/>
          <w:szCs w:val="24"/>
        </w:rPr>
        <w:t xml:space="preserve"> ‘contraction associated proteins’ (CAPs). CAPs </w:t>
      </w:r>
      <w:proofErr w:type="gramStart"/>
      <w:r>
        <w:rPr>
          <w:sz w:val="24"/>
          <w:szCs w:val="24"/>
        </w:rPr>
        <w:t>include,</w:t>
      </w:r>
      <w:proofErr w:type="gramEnd"/>
      <w:r>
        <w:rPr>
          <w:sz w:val="24"/>
          <w:szCs w:val="24"/>
        </w:rPr>
        <w:t xml:space="preserve"> both Na and Ca ion channels, agonist receptors for oxytocins and PG and finally gap junctions.</w:t>
      </w:r>
    </w:p>
    <w:p w:rsidR="00F13170" w:rsidRDefault="00F13170" w:rsidP="0077342F">
      <w:pPr>
        <w:jc w:val="both"/>
        <w:rPr>
          <w:sz w:val="24"/>
          <w:szCs w:val="24"/>
        </w:rPr>
      </w:pPr>
    </w:p>
    <w:p w:rsidR="00F13170" w:rsidRDefault="00F13170" w:rsidP="0077342F">
      <w:pPr>
        <w:jc w:val="both"/>
        <w:rPr>
          <w:sz w:val="24"/>
          <w:szCs w:val="24"/>
          <w:u w:val="single"/>
        </w:rPr>
      </w:pPr>
      <w:r>
        <w:rPr>
          <w:sz w:val="24"/>
          <w:szCs w:val="24"/>
          <w:u w:val="single"/>
        </w:rPr>
        <w:t>RISE IN OESTROGEN/PROGESTORONE RATIO (O/P)</w:t>
      </w:r>
    </w:p>
    <w:p w:rsidR="00F13170" w:rsidRDefault="00F13170" w:rsidP="0077342F">
      <w:pPr>
        <w:jc w:val="both"/>
        <w:rPr>
          <w:sz w:val="24"/>
          <w:szCs w:val="24"/>
        </w:rPr>
      </w:pPr>
      <w:r>
        <w:rPr>
          <w:sz w:val="24"/>
          <w:szCs w:val="24"/>
        </w:rPr>
        <w:t>The increase in the O/P ratio is essential for parturition and it causes:</w:t>
      </w:r>
    </w:p>
    <w:p w:rsidR="00F13170" w:rsidRDefault="00F13170" w:rsidP="00F13170">
      <w:pPr>
        <w:pStyle w:val="ListParagraph"/>
        <w:numPr>
          <w:ilvl w:val="0"/>
          <w:numId w:val="8"/>
        </w:numPr>
        <w:jc w:val="both"/>
        <w:rPr>
          <w:sz w:val="24"/>
          <w:szCs w:val="24"/>
        </w:rPr>
      </w:pPr>
      <w:r>
        <w:rPr>
          <w:sz w:val="24"/>
          <w:szCs w:val="24"/>
        </w:rPr>
        <w:t>The increasing synthesis of PGs.</w:t>
      </w:r>
    </w:p>
    <w:p w:rsidR="00F13170" w:rsidRDefault="00F13170" w:rsidP="00F13170">
      <w:pPr>
        <w:jc w:val="both"/>
        <w:rPr>
          <w:sz w:val="24"/>
          <w:szCs w:val="24"/>
        </w:rPr>
      </w:pPr>
      <w:r>
        <w:rPr>
          <w:sz w:val="24"/>
          <w:szCs w:val="24"/>
        </w:rPr>
        <w:t xml:space="preserve">This occurs by the release of </w:t>
      </w:r>
      <w:proofErr w:type="spellStart"/>
      <w:r>
        <w:rPr>
          <w:sz w:val="24"/>
          <w:szCs w:val="24"/>
        </w:rPr>
        <w:t>phospholipase</w:t>
      </w:r>
      <w:proofErr w:type="spellEnd"/>
      <w:r>
        <w:rPr>
          <w:sz w:val="24"/>
          <w:szCs w:val="24"/>
        </w:rPr>
        <w:t xml:space="preserve"> A2 from </w:t>
      </w:r>
      <w:proofErr w:type="spellStart"/>
      <w:r>
        <w:rPr>
          <w:sz w:val="24"/>
          <w:szCs w:val="24"/>
        </w:rPr>
        <w:t>lysosomes</w:t>
      </w:r>
      <w:proofErr w:type="spellEnd"/>
      <w:r>
        <w:rPr>
          <w:sz w:val="24"/>
          <w:szCs w:val="24"/>
        </w:rPr>
        <w:t xml:space="preserve">. The </w:t>
      </w:r>
      <w:proofErr w:type="spellStart"/>
      <w:r>
        <w:rPr>
          <w:sz w:val="24"/>
          <w:szCs w:val="24"/>
        </w:rPr>
        <w:t>estrogen</w:t>
      </w:r>
      <w:proofErr w:type="spellEnd"/>
      <w:r>
        <w:rPr>
          <w:sz w:val="24"/>
          <w:szCs w:val="24"/>
        </w:rPr>
        <w:t xml:space="preserve"> </w:t>
      </w:r>
      <w:proofErr w:type="spellStart"/>
      <w:r>
        <w:rPr>
          <w:sz w:val="24"/>
          <w:szCs w:val="24"/>
        </w:rPr>
        <w:t>labilizes</w:t>
      </w:r>
      <w:proofErr w:type="spellEnd"/>
      <w:r>
        <w:rPr>
          <w:sz w:val="24"/>
          <w:szCs w:val="24"/>
        </w:rPr>
        <w:t xml:space="preserve"> </w:t>
      </w:r>
      <w:proofErr w:type="spellStart"/>
      <w:r>
        <w:rPr>
          <w:sz w:val="24"/>
          <w:szCs w:val="24"/>
        </w:rPr>
        <w:t>lysosomes</w:t>
      </w:r>
      <w:proofErr w:type="spellEnd"/>
      <w:r>
        <w:rPr>
          <w:sz w:val="24"/>
          <w:szCs w:val="24"/>
        </w:rPr>
        <w:t xml:space="preserve"> whilst the progesterone stabilises </w:t>
      </w:r>
      <w:proofErr w:type="spellStart"/>
      <w:r>
        <w:rPr>
          <w:sz w:val="24"/>
          <w:szCs w:val="24"/>
        </w:rPr>
        <w:t>lysosomes</w:t>
      </w:r>
      <w:proofErr w:type="spellEnd"/>
      <w:r>
        <w:rPr>
          <w:sz w:val="24"/>
          <w:szCs w:val="24"/>
        </w:rPr>
        <w:t>.</w:t>
      </w:r>
    </w:p>
    <w:p w:rsidR="00F13170" w:rsidRDefault="00F13170" w:rsidP="00F13170">
      <w:pPr>
        <w:pStyle w:val="ListParagraph"/>
        <w:numPr>
          <w:ilvl w:val="0"/>
          <w:numId w:val="8"/>
        </w:numPr>
        <w:jc w:val="both"/>
        <w:rPr>
          <w:sz w:val="24"/>
          <w:szCs w:val="24"/>
        </w:rPr>
      </w:pPr>
      <w:r>
        <w:rPr>
          <w:sz w:val="24"/>
          <w:szCs w:val="24"/>
        </w:rPr>
        <w:t xml:space="preserve">The increasing number of </w:t>
      </w:r>
      <w:proofErr w:type="spellStart"/>
      <w:r>
        <w:rPr>
          <w:sz w:val="24"/>
          <w:szCs w:val="24"/>
        </w:rPr>
        <w:t>oxytocin</w:t>
      </w:r>
      <w:proofErr w:type="spellEnd"/>
      <w:r>
        <w:rPr>
          <w:sz w:val="24"/>
          <w:szCs w:val="24"/>
        </w:rPr>
        <w:t xml:space="preserve"> receptors.</w:t>
      </w:r>
    </w:p>
    <w:p w:rsidR="00F13170" w:rsidRDefault="00F13170" w:rsidP="00F13170">
      <w:pPr>
        <w:jc w:val="both"/>
        <w:rPr>
          <w:sz w:val="24"/>
          <w:szCs w:val="24"/>
        </w:rPr>
      </w:pPr>
      <w:r>
        <w:rPr>
          <w:sz w:val="24"/>
          <w:szCs w:val="24"/>
        </w:rPr>
        <w:t xml:space="preserve">Oestrogen induces the increase in oxytocins receptors. Progesterone induces the decrease in </w:t>
      </w:r>
      <w:proofErr w:type="spellStart"/>
      <w:r>
        <w:rPr>
          <w:sz w:val="24"/>
          <w:szCs w:val="24"/>
        </w:rPr>
        <w:t>oxytocin</w:t>
      </w:r>
      <w:proofErr w:type="spellEnd"/>
      <w:r>
        <w:rPr>
          <w:sz w:val="24"/>
          <w:szCs w:val="24"/>
        </w:rPr>
        <w:t xml:space="preserve"> receptors.</w:t>
      </w:r>
    </w:p>
    <w:p w:rsidR="00F13170" w:rsidRDefault="00F13170" w:rsidP="00F13170">
      <w:pPr>
        <w:pStyle w:val="ListParagraph"/>
        <w:numPr>
          <w:ilvl w:val="0"/>
          <w:numId w:val="8"/>
        </w:numPr>
        <w:jc w:val="both"/>
        <w:rPr>
          <w:sz w:val="24"/>
          <w:szCs w:val="24"/>
        </w:rPr>
      </w:pPr>
      <w:r>
        <w:rPr>
          <w:sz w:val="24"/>
          <w:szCs w:val="24"/>
        </w:rPr>
        <w:t>The increasing release of PGs.</w:t>
      </w:r>
    </w:p>
    <w:p w:rsidR="00F13170" w:rsidRDefault="00F13170" w:rsidP="00F13170">
      <w:pPr>
        <w:jc w:val="both"/>
        <w:rPr>
          <w:sz w:val="24"/>
          <w:szCs w:val="24"/>
        </w:rPr>
      </w:pPr>
      <w:r>
        <w:rPr>
          <w:sz w:val="24"/>
          <w:szCs w:val="24"/>
        </w:rPr>
        <w:t xml:space="preserve">This occurs by the increasing number of oxytocins receptors. The </w:t>
      </w:r>
      <w:proofErr w:type="spellStart"/>
      <w:r>
        <w:rPr>
          <w:sz w:val="24"/>
          <w:szCs w:val="24"/>
        </w:rPr>
        <w:t>oxytocin</w:t>
      </w:r>
      <w:proofErr w:type="spellEnd"/>
      <w:r>
        <w:rPr>
          <w:sz w:val="24"/>
          <w:szCs w:val="24"/>
        </w:rPr>
        <w:t xml:space="preserve"> stimulates PG release. This effect occurs independently of an alteration in circulating oxytocins levels.</w:t>
      </w:r>
    </w:p>
    <w:p w:rsidR="00530E95" w:rsidRDefault="00530E95" w:rsidP="00530E95">
      <w:pPr>
        <w:pStyle w:val="ListParagraph"/>
        <w:numPr>
          <w:ilvl w:val="0"/>
          <w:numId w:val="8"/>
        </w:numPr>
        <w:jc w:val="both"/>
        <w:rPr>
          <w:sz w:val="24"/>
          <w:szCs w:val="24"/>
        </w:rPr>
      </w:pPr>
      <w:r>
        <w:rPr>
          <w:sz w:val="24"/>
          <w:szCs w:val="24"/>
        </w:rPr>
        <w:t xml:space="preserve">The induction of </w:t>
      </w:r>
      <w:proofErr w:type="spellStart"/>
      <w:r>
        <w:rPr>
          <w:sz w:val="24"/>
          <w:szCs w:val="24"/>
        </w:rPr>
        <w:t>iNOS</w:t>
      </w:r>
      <w:proofErr w:type="spellEnd"/>
      <w:r>
        <w:rPr>
          <w:sz w:val="24"/>
          <w:szCs w:val="24"/>
        </w:rPr>
        <w:t xml:space="preserve"> activity</w:t>
      </w:r>
    </w:p>
    <w:p w:rsidR="00530E95" w:rsidRDefault="00530E95" w:rsidP="00530E95">
      <w:pPr>
        <w:pStyle w:val="ListParagraph"/>
        <w:numPr>
          <w:ilvl w:val="0"/>
          <w:numId w:val="8"/>
        </w:numPr>
        <w:jc w:val="both"/>
        <w:rPr>
          <w:sz w:val="24"/>
          <w:szCs w:val="24"/>
        </w:rPr>
      </w:pPr>
      <w:r>
        <w:rPr>
          <w:sz w:val="24"/>
          <w:szCs w:val="24"/>
        </w:rPr>
        <w:t xml:space="preserve">Facilitation of </w:t>
      </w:r>
      <w:proofErr w:type="spellStart"/>
      <w:r>
        <w:rPr>
          <w:sz w:val="24"/>
          <w:szCs w:val="24"/>
        </w:rPr>
        <w:t>neuroendocine</w:t>
      </w:r>
      <w:proofErr w:type="spellEnd"/>
      <w:r>
        <w:rPr>
          <w:sz w:val="24"/>
          <w:szCs w:val="24"/>
        </w:rPr>
        <w:t xml:space="preserve"> reflex (Ferguson reflex) underlying </w:t>
      </w:r>
      <w:proofErr w:type="spellStart"/>
      <w:r>
        <w:rPr>
          <w:sz w:val="24"/>
          <w:szCs w:val="24"/>
        </w:rPr>
        <w:t>oxytocin</w:t>
      </w:r>
      <w:proofErr w:type="spellEnd"/>
      <w:r>
        <w:rPr>
          <w:sz w:val="24"/>
          <w:szCs w:val="24"/>
        </w:rPr>
        <w:t xml:space="preserve"> synthesis and secretion.</w:t>
      </w:r>
    </w:p>
    <w:p w:rsidR="00530E95" w:rsidRDefault="00530E95" w:rsidP="00530E95">
      <w:pPr>
        <w:pStyle w:val="ListParagraph"/>
        <w:numPr>
          <w:ilvl w:val="0"/>
          <w:numId w:val="8"/>
        </w:numPr>
        <w:jc w:val="both"/>
        <w:rPr>
          <w:sz w:val="24"/>
          <w:szCs w:val="24"/>
        </w:rPr>
      </w:pPr>
      <w:r>
        <w:rPr>
          <w:sz w:val="24"/>
          <w:szCs w:val="24"/>
        </w:rPr>
        <w:t>Increase in CAP genes associated with uterine activation.</w:t>
      </w:r>
    </w:p>
    <w:p w:rsidR="00530E95" w:rsidRDefault="00530E95" w:rsidP="00530E95">
      <w:pPr>
        <w:jc w:val="both"/>
        <w:rPr>
          <w:sz w:val="24"/>
          <w:szCs w:val="24"/>
          <w:u w:val="single"/>
        </w:rPr>
      </w:pPr>
      <w:r>
        <w:rPr>
          <w:sz w:val="24"/>
          <w:szCs w:val="24"/>
          <w:u w:val="single"/>
        </w:rPr>
        <w:t>MECHANICAL PATHWAY FOR ACTIVATION</w:t>
      </w:r>
    </w:p>
    <w:p w:rsidR="00530E95" w:rsidRDefault="00530E95" w:rsidP="00530E95">
      <w:pPr>
        <w:jc w:val="both"/>
        <w:rPr>
          <w:sz w:val="24"/>
          <w:szCs w:val="24"/>
        </w:rPr>
      </w:pPr>
      <w:r>
        <w:rPr>
          <w:sz w:val="24"/>
          <w:szCs w:val="24"/>
        </w:rPr>
        <w:t>Endocrine changes are not absolute and enough. Studies in unilateral pregnant rats have shown that there is no increase in CAP expression in a non-pregnant horn. The mechanical stretch using a polyvinyl tube induced CAP in non-pregnant horn. The mechanical stretch is not effective prior to the increase of O/P ratio.</w:t>
      </w:r>
    </w:p>
    <w:p w:rsidR="00540577" w:rsidRDefault="00540577" w:rsidP="00530E95">
      <w:pPr>
        <w:jc w:val="both"/>
        <w:rPr>
          <w:sz w:val="24"/>
          <w:szCs w:val="24"/>
        </w:rPr>
      </w:pPr>
      <w:r>
        <w:rPr>
          <w:sz w:val="24"/>
          <w:szCs w:val="24"/>
        </w:rPr>
        <w:t>The role of stretching may however the incidence of preterm labour in twins.</w:t>
      </w:r>
    </w:p>
    <w:p w:rsidR="00540577" w:rsidRDefault="00540577" w:rsidP="00530E95">
      <w:pPr>
        <w:jc w:val="both"/>
        <w:rPr>
          <w:sz w:val="24"/>
          <w:szCs w:val="24"/>
        </w:rPr>
      </w:pPr>
    </w:p>
    <w:p w:rsidR="00540577" w:rsidRDefault="00540577" w:rsidP="00530E95">
      <w:pPr>
        <w:jc w:val="both"/>
        <w:rPr>
          <w:sz w:val="24"/>
          <w:szCs w:val="24"/>
        </w:rPr>
      </w:pPr>
    </w:p>
    <w:p w:rsidR="00540577" w:rsidRPr="00540577" w:rsidRDefault="00540577" w:rsidP="00530E95">
      <w:pPr>
        <w:jc w:val="both"/>
        <w:rPr>
          <w:b/>
          <w:color w:val="7030A0"/>
          <w:sz w:val="24"/>
          <w:szCs w:val="24"/>
          <w:u w:val="single"/>
        </w:rPr>
      </w:pPr>
      <w:r w:rsidRPr="00540577">
        <w:rPr>
          <w:b/>
          <w:color w:val="7030A0"/>
          <w:sz w:val="24"/>
          <w:szCs w:val="24"/>
          <w:u w:val="single"/>
        </w:rPr>
        <w:lastRenderedPageBreak/>
        <w:t>TIMING OF PARTURITION</w:t>
      </w:r>
    </w:p>
    <w:p w:rsidR="00540577" w:rsidRDefault="00540577" w:rsidP="00530E95">
      <w:pPr>
        <w:jc w:val="both"/>
        <w:rPr>
          <w:sz w:val="24"/>
          <w:szCs w:val="24"/>
        </w:rPr>
      </w:pPr>
      <w:r>
        <w:rPr>
          <w:sz w:val="24"/>
          <w:szCs w:val="24"/>
        </w:rPr>
        <w:t>With the timing of parturition, a rise in the O/P ratio is essential. This rise varies across animal species. The foetus often itself determines the timing and this is by maturational changes in the foetal hypothalamic-pituitary-adrenal axis.</w:t>
      </w:r>
    </w:p>
    <w:p w:rsidR="00540577" w:rsidRDefault="00540577" w:rsidP="00530E95">
      <w:pPr>
        <w:jc w:val="both"/>
        <w:rPr>
          <w:i/>
          <w:sz w:val="24"/>
          <w:szCs w:val="24"/>
        </w:rPr>
      </w:pPr>
      <w:r>
        <w:rPr>
          <w:i/>
          <w:sz w:val="24"/>
          <w:szCs w:val="24"/>
        </w:rPr>
        <w:t>IN HUMANS</w:t>
      </w:r>
    </w:p>
    <w:p w:rsidR="00540577" w:rsidRDefault="00540577" w:rsidP="00530E95">
      <w:pPr>
        <w:jc w:val="both"/>
        <w:rPr>
          <w:sz w:val="24"/>
          <w:szCs w:val="24"/>
        </w:rPr>
      </w:pPr>
      <w:r>
        <w:rPr>
          <w:sz w:val="24"/>
          <w:szCs w:val="24"/>
        </w:rPr>
        <w:t>The timing in humans is not well understood. The foetal and amniotic fluid (</w:t>
      </w:r>
      <w:proofErr w:type="spellStart"/>
      <w:r>
        <w:rPr>
          <w:sz w:val="24"/>
          <w:szCs w:val="24"/>
        </w:rPr>
        <w:t>cortisol</w:t>
      </w:r>
      <w:proofErr w:type="spellEnd"/>
      <w:r>
        <w:rPr>
          <w:sz w:val="24"/>
          <w:szCs w:val="24"/>
        </w:rPr>
        <w:t xml:space="preserve">) increases in the last few months of pregnancy. However, the prolonged gestation </w:t>
      </w:r>
      <w:proofErr w:type="spellStart"/>
      <w:r>
        <w:rPr>
          <w:sz w:val="24"/>
          <w:szCs w:val="24"/>
        </w:rPr>
        <w:t>doe</w:t>
      </w:r>
      <w:proofErr w:type="spellEnd"/>
      <w:r>
        <w:rPr>
          <w:sz w:val="24"/>
          <w:szCs w:val="24"/>
        </w:rPr>
        <w:t xml:space="preserve"> not always occur with anencephaly or adrenal </w:t>
      </w:r>
      <w:proofErr w:type="spellStart"/>
      <w:r>
        <w:rPr>
          <w:sz w:val="24"/>
          <w:szCs w:val="24"/>
        </w:rPr>
        <w:t>hypoplasia</w:t>
      </w:r>
      <w:proofErr w:type="spellEnd"/>
      <w:r>
        <w:rPr>
          <w:sz w:val="24"/>
          <w:szCs w:val="24"/>
        </w:rPr>
        <w:t xml:space="preserve">. The </w:t>
      </w:r>
      <w:proofErr w:type="gramStart"/>
      <w:r>
        <w:rPr>
          <w:sz w:val="24"/>
          <w:szCs w:val="24"/>
        </w:rPr>
        <w:t xml:space="preserve">infusion of ACTH or </w:t>
      </w:r>
      <w:proofErr w:type="spellStart"/>
      <w:r>
        <w:rPr>
          <w:sz w:val="24"/>
          <w:szCs w:val="24"/>
        </w:rPr>
        <w:t>glucocorticoids</w:t>
      </w:r>
      <w:proofErr w:type="spellEnd"/>
      <w:r>
        <w:rPr>
          <w:sz w:val="24"/>
          <w:szCs w:val="24"/>
        </w:rPr>
        <w:t xml:space="preserve"> do</w:t>
      </w:r>
      <w:proofErr w:type="gramEnd"/>
      <w:r>
        <w:rPr>
          <w:sz w:val="24"/>
          <w:szCs w:val="24"/>
        </w:rPr>
        <w:t xml:space="preserve"> not induce parturition. Maternal progesterone levels do not generally fall before parturition (however oestrogen levels </w:t>
      </w:r>
      <w:proofErr w:type="gramStart"/>
      <w:r>
        <w:rPr>
          <w:sz w:val="24"/>
          <w:szCs w:val="24"/>
        </w:rPr>
        <w:t>rise</w:t>
      </w:r>
      <w:proofErr w:type="gramEnd"/>
      <w:r>
        <w:rPr>
          <w:sz w:val="24"/>
          <w:szCs w:val="24"/>
        </w:rPr>
        <w:t xml:space="preserve"> progressively during pregnancy). There is a suspected functional withdrawal of progesterone, with progesterone being less effective: a balance of PR-B (which is the main progesterone activity) and PR-A which is inhibitory to PR-B.</w:t>
      </w:r>
    </w:p>
    <w:p w:rsidR="00540577" w:rsidRDefault="00540577" w:rsidP="00530E95">
      <w:pPr>
        <w:jc w:val="both"/>
        <w:rPr>
          <w:sz w:val="24"/>
          <w:szCs w:val="24"/>
        </w:rPr>
      </w:pPr>
      <w:r>
        <w:rPr>
          <w:sz w:val="24"/>
          <w:szCs w:val="24"/>
        </w:rPr>
        <w:t>The human placenta does not contain 17</w:t>
      </w:r>
      <w:r>
        <w:rPr>
          <w:rFonts w:cstheme="minorHAnsi"/>
          <w:sz w:val="24"/>
          <w:szCs w:val="24"/>
        </w:rPr>
        <w:t>α</w:t>
      </w:r>
      <w:r>
        <w:rPr>
          <w:sz w:val="24"/>
          <w:szCs w:val="24"/>
        </w:rPr>
        <w:t xml:space="preserve"> </w:t>
      </w:r>
      <w:proofErr w:type="spellStart"/>
      <w:r>
        <w:rPr>
          <w:sz w:val="24"/>
          <w:szCs w:val="24"/>
        </w:rPr>
        <w:t>hydroxylasse</w:t>
      </w:r>
      <w:proofErr w:type="spellEnd"/>
      <w:r>
        <w:rPr>
          <w:sz w:val="24"/>
          <w:szCs w:val="24"/>
        </w:rPr>
        <w:t xml:space="preserve">, so </w:t>
      </w:r>
      <w:proofErr w:type="spellStart"/>
      <w:r>
        <w:rPr>
          <w:sz w:val="24"/>
          <w:szCs w:val="24"/>
        </w:rPr>
        <w:t>cortisol</w:t>
      </w:r>
      <w:proofErr w:type="spellEnd"/>
      <w:r>
        <w:rPr>
          <w:sz w:val="24"/>
          <w:szCs w:val="24"/>
        </w:rPr>
        <w:t xml:space="preserve"> cannot divert progesterone to oestrogen (as it does in sheep). Rather, the foetal adrenal influences placental output of oestrogen by producing DHEAS (from the foetal zone). Thus, the onset of labour does not appear to be critically dependant on the </w:t>
      </w:r>
      <w:proofErr w:type="spellStart"/>
      <w:r>
        <w:rPr>
          <w:sz w:val="24"/>
          <w:szCs w:val="24"/>
        </w:rPr>
        <w:t>secretory</w:t>
      </w:r>
      <w:proofErr w:type="spellEnd"/>
      <w:r>
        <w:rPr>
          <w:sz w:val="24"/>
          <w:szCs w:val="24"/>
        </w:rPr>
        <w:t xml:space="preserve"> activity of the foetal adrenal</w:t>
      </w:r>
      <w:r w:rsidR="00EF35C9">
        <w:rPr>
          <w:sz w:val="24"/>
          <w:szCs w:val="24"/>
        </w:rPr>
        <w:t>.</w:t>
      </w:r>
    </w:p>
    <w:p w:rsidR="00D61F21" w:rsidRDefault="00D61F21" w:rsidP="00530E95">
      <w:pPr>
        <w:jc w:val="both"/>
        <w:rPr>
          <w:i/>
          <w:sz w:val="24"/>
          <w:szCs w:val="24"/>
        </w:rPr>
      </w:pPr>
      <w:r>
        <w:rPr>
          <w:i/>
          <w:sz w:val="24"/>
          <w:szCs w:val="24"/>
        </w:rPr>
        <w:t>INITIATING FACTOR FOR PARTURITION – PLACENTAL CRH</w:t>
      </w:r>
    </w:p>
    <w:p w:rsidR="00D61F21" w:rsidRDefault="00D40063" w:rsidP="00530E95">
      <w:pPr>
        <w:jc w:val="both"/>
        <w:rPr>
          <w:sz w:val="24"/>
          <w:szCs w:val="24"/>
        </w:rPr>
      </w:pPr>
      <w:r>
        <w:rPr>
          <w:sz w:val="24"/>
          <w:szCs w:val="24"/>
        </w:rPr>
        <w:t xml:space="preserve">CRH and CRH binding protein (CRH-BP) are synthesised in the placenta and secreted into both maternal and </w:t>
      </w:r>
      <w:proofErr w:type="spellStart"/>
      <w:r>
        <w:rPr>
          <w:sz w:val="24"/>
          <w:szCs w:val="24"/>
        </w:rPr>
        <w:t>fetal</w:t>
      </w:r>
      <w:proofErr w:type="spellEnd"/>
      <w:r>
        <w:rPr>
          <w:sz w:val="24"/>
          <w:szCs w:val="24"/>
        </w:rPr>
        <w:t xml:space="preserve"> circulations. As maternal levels of CRH-BP are high, only modest increases of ACTH and </w:t>
      </w:r>
      <w:proofErr w:type="spellStart"/>
      <w:r>
        <w:rPr>
          <w:sz w:val="24"/>
          <w:szCs w:val="24"/>
        </w:rPr>
        <w:t>cortisol</w:t>
      </w:r>
      <w:proofErr w:type="spellEnd"/>
      <w:r>
        <w:rPr>
          <w:sz w:val="24"/>
          <w:szCs w:val="24"/>
        </w:rPr>
        <w:t xml:space="preserve"> result. Maternal plasma levels of CRH increase exponentially with gestation. During the last month of pregnancy: CRH-BP drops which induces the rise in free CRH. The graph below illustrates how placental CRH could be the initiator:</w:t>
      </w:r>
    </w:p>
    <w:p w:rsidR="00D40063" w:rsidRDefault="00D40063" w:rsidP="00D40063">
      <w:pPr>
        <w:jc w:val="center"/>
        <w:rPr>
          <w:sz w:val="24"/>
          <w:szCs w:val="24"/>
        </w:rPr>
      </w:pPr>
      <w:r>
        <w:rPr>
          <w:noProof/>
          <w:sz w:val="24"/>
          <w:szCs w:val="24"/>
          <w:lang w:eastAsia="en-AU"/>
        </w:rPr>
        <w:drawing>
          <wp:inline distT="0" distB="0" distL="0" distR="0">
            <wp:extent cx="4114800" cy="2809274"/>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4117198" cy="2810911"/>
                    </a:xfrm>
                    <a:prstGeom prst="rect">
                      <a:avLst/>
                    </a:prstGeom>
                    <a:noFill/>
                    <a:ln w="9525">
                      <a:noFill/>
                      <a:miter lim="800000"/>
                      <a:headEnd/>
                      <a:tailEnd/>
                    </a:ln>
                  </pic:spPr>
                </pic:pic>
              </a:graphicData>
            </a:graphic>
          </wp:inline>
        </w:drawing>
      </w:r>
    </w:p>
    <w:p w:rsidR="00D40063" w:rsidRDefault="008831C7" w:rsidP="00D40063">
      <w:pPr>
        <w:jc w:val="both"/>
        <w:rPr>
          <w:sz w:val="24"/>
          <w:szCs w:val="24"/>
        </w:rPr>
      </w:pPr>
      <w:r>
        <w:rPr>
          <w:sz w:val="24"/>
          <w:szCs w:val="24"/>
        </w:rPr>
        <w:lastRenderedPageBreak/>
        <w:t>The CRH curve is left shifted for those women who will deliver pre-term, and right shifted for those who will deliver post-term. This is again illustrated by the graph:</w:t>
      </w:r>
    </w:p>
    <w:p w:rsidR="008831C7" w:rsidRDefault="008831C7" w:rsidP="00D40063">
      <w:pPr>
        <w:jc w:val="both"/>
        <w:rPr>
          <w:sz w:val="24"/>
          <w:szCs w:val="24"/>
        </w:rPr>
      </w:pPr>
      <w:r>
        <w:rPr>
          <w:noProof/>
          <w:sz w:val="24"/>
          <w:szCs w:val="24"/>
          <w:lang w:eastAsia="en-AU"/>
        </w:rPr>
        <w:drawing>
          <wp:inline distT="0" distB="0" distL="0" distR="0">
            <wp:extent cx="5734050" cy="3705225"/>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srcRect/>
                    <a:stretch>
                      <a:fillRect/>
                    </a:stretch>
                  </pic:blipFill>
                  <pic:spPr bwMode="auto">
                    <a:xfrm>
                      <a:off x="0" y="0"/>
                      <a:ext cx="5734050" cy="3705225"/>
                    </a:xfrm>
                    <a:prstGeom prst="rect">
                      <a:avLst/>
                    </a:prstGeom>
                    <a:noFill/>
                    <a:ln w="9525">
                      <a:noFill/>
                      <a:miter lim="800000"/>
                      <a:headEnd/>
                      <a:tailEnd/>
                    </a:ln>
                  </pic:spPr>
                </pic:pic>
              </a:graphicData>
            </a:graphic>
          </wp:inline>
        </w:drawing>
      </w:r>
    </w:p>
    <w:p w:rsidR="008831C7" w:rsidRDefault="00FA5E02" w:rsidP="00D40063">
      <w:pPr>
        <w:jc w:val="both"/>
        <w:rPr>
          <w:sz w:val="24"/>
          <w:szCs w:val="24"/>
        </w:rPr>
      </w:pPr>
      <w:r>
        <w:rPr>
          <w:i/>
          <w:sz w:val="24"/>
          <w:szCs w:val="24"/>
        </w:rPr>
        <w:tab/>
        <w:t>In the foetus</w:t>
      </w:r>
    </w:p>
    <w:p w:rsidR="00FA5E02" w:rsidRDefault="00FA5E02" w:rsidP="00D40063">
      <w:pPr>
        <w:jc w:val="both"/>
        <w:rPr>
          <w:sz w:val="24"/>
          <w:szCs w:val="24"/>
        </w:rPr>
      </w:pPr>
      <w:r>
        <w:rPr>
          <w:sz w:val="24"/>
          <w:szCs w:val="24"/>
        </w:rPr>
        <w:t xml:space="preserve">CRH stimulates the pituitary gland (inducing the increase in amounts of ACTH) and exerts a direct action on the foetal zone of the adrenal cortex. This induces the increase in amount of DHEAS. Thus placental oestrogen production is increased leading to the increase in the O/P ratio. </w:t>
      </w:r>
    </w:p>
    <w:p w:rsidR="00FA5E02" w:rsidRDefault="00FA5E02" w:rsidP="00D40063">
      <w:pPr>
        <w:jc w:val="both"/>
        <w:rPr>
          <w:i/>
          <w:sz w:val="24"/>
          <w:szCs w:val="24"/>
        </w:rPr>
      </w:pPr>
      <w:r>
        <w:rPr>
          <w:i/>
          <w:sz w:val="24"/>
          <w:szCs w:val="24"/>
        </w:rPr>
        <w:tab/>
        <w:t>In the uterus</w:t>
      </w:r>
    </w:p>
    <w:p w:rsidR="00FA5E02" w:rsidRDefault="00FA5E02" w:rsidP="00D40063">
      <w:pPr>
        <w:jc w:val="both"/>
        <w:rPr>
          <w:sz w:val="24"/>
          <w:szCs w:val="24"/>
        </w:rPr>
      </w:pPr>
      <w:r>
        <w:rPr>
          <w:sz w:val="24"/>
          <w:szCs w:val="24"/>
        </w:rPr>
        <w:t>The stimulation of CRH receptors induces the increased production of locally acting prostaglandins (especially PGE2 and PGF2</w:t>
      </w:r>
      <w:r>
        <w:rPr>
          <w:rFonts w:cstheme="minorHAnsi"/>
          <w:sz w:val="24"/>
          <w:szCs w:val="24"/>
        </w:rPr>
        <w:t>α</w:t>
      </w:r>
      <w:r>
        <w:rPr>
          <w:sz w:val="24"/>
          <w:szCs w:val="24"/>
        </w:rPr>
        <w:t xml:space="preserve">). The potentiates the contractile response of smooth muscles to </w:t>
      </w:r>
      <w:proofErr w:type="spellStart"/>
      <w:r>
        <w:rPr>
          <w:sz w:val="24"/>
          <w:szCs w:val="24"/>
        </w:rPr>
        <w:t>oxytocin</w:t>
      </w:r>
      <w:proofErr w:type="spellEnd"/>
      <w:r>
        <w:rPr>
          <w:sz w:val="24"/>
          <w:szCs w:val="24"/>
        </w:rPr>
        <w:t xml:space="preserve"> (by a prostaglandin dependant mechanism)</w:t>
      </w:r>
    </w:p>
    <w:p w:rsidR="00FA5E02" w:rsidRPr="00FA5E02" w:rsidRDefault="00FA5E02" w:rsidP="00D40063">
      <w:pPr>
        <w:jc w:val="both"/>
        <w:rPr>
          <w:color w:val="C00000"/>
          <w:sz w:val="24"/>
          <w:szCs w:val="24"/>
        </w:rPr>
      </w:pPr>
    </w:p>
    <w:p w:rsidR="008D39DF" w:rsidRDefault="008D39DF" w:rsidP="00D40063">
      <w:pPr>
        <w:jc w:val="both"/>
        <w:rPr>
          <w:b/>
          <w:color w:val="C00000"/>
          <w:sz w:val="24"/>
          <w:szCs w:val="24"/>
          <w:u w:val="single"/>
        </w:rPr>
      </w:pPr>
    </w:p>
    <w:p w:rsidR="008D39DF" w:rsidRDefault="008D39DF" w:rsidP="00D40063">
      <w:pPr>
        <w:jc w:val="both"/>
        <w:rPr>
          <w:b/>
          <w:color w:val="C00000"/>
          <w:sz w:val="24"/>
          <w:szCs w:val="24"/>
          <w:u w:val="single"/>
        </w:rPr>
      </w:pPr>
    </w:p>
    <w:p w:rsidR="008D39DF" w:rsidRDefault="008D39DF" w:rsidP="00D40063">
      <w:pPr>
        <w:jc w:val="both"/>
        <w:rPr>
          <w:b/>
          <w:color w:val="C00000"/>
          <w:sz w:val="24"/>
          <w:szCs w:val="24"/>
          <w:u w:val="single"/>
        </w:rPr>
      </w:pPr>
    </w:p>
    <w:p w:rsidR="008D39DF" w:rsidRDefault="008D39DF" w:rsidP="00D40063">
      <w:pPr>
        <w:jc w:val="both"/>
        <w:rPr>
          <w:b/>
          <w:color w:val="C00000"/>
          <w:sz w:val="24"/>
          <w:szCs w:val="24"/>
          <w:u w:val="single"/>
        </w:rPr>
      </w:pPr>
    </w:p>
    <w:p w:rsidR="008D39DF" w:rsidRDefault="008D39DF" w:rsidP="00D40063">
      <w:pPr>
        <w:jc w:val="both"/>
        <w:rPr>
          <w:b/>
          <w:color w:val="C00000"/>
          <w:sz w:val="24"/>
          <w:szCs w:val="24"/>
          <w:u w:val="single"/>
        </w:rPr>
      </w:pPr>
    </w:p>
    <w:p w:rsidR="00FA5E02" w:rsidRPr="00FA5E02" w:rsidRDefault="00FA5E02" w:rsidP="00D40063">
      <w:pPr>
        <w:jc w:val="both"/>
        <w:rPr>
          <w:b/>
          <w:color w:val="C00000"/>
          <w:sz w:val="24"/>
          <w:szCs w:val="24"/>
          <w:u w:val="single"/>
        </w:rPr>
      </w:pPr>
      <w:r w:rsidRPr="00FA5E02">
        <w:rPr>
          <w:b/>
          <w:color w:val="C00000"/>
          <w:sz w:val="24"/>
          <w:szCs w:val="24"/>
          <w:u w:val="single"/>
        </w:rPr>
        <w:lastRenderedPageBreak/>
        <w:t>UTERINE CONTRACTIONS</w:t>
      </w:r>
    </w:p>
    <w:p w:rsidR="00FA5E02" w:rsidRPr="00FA5E02" w:rsidRDefault="00FA5E02" w:rsidP="00D40063">
      <w:pPr>
        <w:jc w:val="both"/>
        <w:rPr>
          <w:sz w:val="24"/>
          <w:szCs w:val="24"/>
        </w:rPr>
      </w:pPr>
      <w:r>
        <w:rPr>
          <w:sz w:val="24"/>
          <w:szCs w:val="24"/>
        </w:rPr>
        <w:t xml:space="preserve">During pregnancy, the uterus shows recurring contractile events of low </w:t>
      </w:r>
      <w:proofErr w:type="spellStart"/>
      <w:r>
        <w:rPr>
          <w:sz w:val="24"/>
          <w:szCs w:val="24"/>
        </w:rPr>
        <w:t>amptitude</w:t>
      </w:r>
      <w:proofErr w:type="spellEnd"/>
      <w:r>
        <w:rPr>
          <w:sz w:val="24"/>
          <w:szCs w:val="24"/>
        </w:rPr>
        <w:t xml:space="preserve"> (3-10 mmHg) and low frequency (0.5-3/hr) with </w:t>
      </w:r>
      <w:proofErr w:type="gramStart"/>
      <w:r>
        <w:rPr>
          <w:sz w:val="24"/>
          <w:szCs w:val="24"/>
        </w:rPr>
        <w:t>a duration</w:t>
      </w:r>
      <w:proofErr w:type="gramEnd"/>
      <w:r>
        <w:rPr>
          <w:sz w:val="24"/>
          <w:szCs w:val="24"/>
        </w:rPr>
        <w:t xml:space="preserve"> of 3-15 minutes. These are also called “Braxton-Hicks”.</w:t>
      </w:r>
    </w:p>
    <w:p w:rsidR="00540577" w:rsidRDefault="008D39DF" w:rsidP="00530E95">
      <w:pPr>
        <w:jc w:val="both"/>
        <w:rPr>
          <w:i/>
          <w:sz w:val="24"/>
          <w:szCs w:val="24"/>
          <w:u w:val="single"/>
        </w:rPr>
      </w:pPr>
      <w:r>
        <w:rPr>
          <w:i/>
          <w:sz w:val="24"/>
          <w:szCs w:val="24"/>
          <w:u w:val="single"/>
        </w:rPr>
        <w:t>Contractions of Labour</w:t>
      </w:r>
    </w:p>
    <w:p w:rsidR="008D39DF" w:rsidRDefault="008D39DF" w:rsidP="00530E95">
      <w:pPr>
        <w:jc w:val="both"/>
        <w:rPr>
          <w:sz w:val="24"/>
          <w:szCs w:val="24"/>
        </w:rPr>
      </w:pPr>
      <w:r>
        <w:rPr>
          <w:sz w:val="24"/>
          <w:szCs w:val="24"/>
        </w:rPr>
        <w:t>They are high-frequency, high-amplitude with relatively short duration and are painful. Clinically observed labour gradually evolves from pre-labour activity. The mother is alerted to labour by 2-4 relatively intense contractions per 10 minutes and/or rupture of the foetal membranes.</w:t>
      </w:r>
    </w:p>
    <w:p w:rsidR="008D39DF" w:rsidRDefault="008D39DF" w:rsidP="00530E95">
      <w:pPr>
        <w:jc w:val="both"/>
        <w:rPr>
          <w:sz w:val="24"/>
          <w:szCs w:val="24"/>
        </w:rPr>
      </w:pPr>
      <w:r>
        <w:rPr>
          <w:sz w:val="24"/>
          <w:szCs w:val="24"/>
        </w:rPr>
        <w:t xml:space="preserve">[Remember – the uterus has 2 functionally different </w:t>
      </w:r>
      <w:proofErr w:type="spellStart"/>
      <w:r>
        <w:rPr>
          <w:sz w:val="24"/>
          <w:szCs w:val="24"/>
        </w:rPr>
        <w:t>segements</w:t>
      </w:r>
      <w:proofErr w:type="spellEnd"/>
      <w:r>
        <w:rPr>
          <w:sz w:val="24"/>
          <w:szCs w:val="24"/>
        </w:rPr>
        <w:t xml:space="preserve">: the upper uterine segment which is muscular and the lower uterine segment which is relatively thin and </w:t>
      </w:r>
      <w:proofErr w:type="spellStart"/>
      <w:r>
        <w:rPr>
          <w:sz w:val="24"/>
          <w:szCs w:val="24"/>
        </w:rPr>
        <w:t>amuscular</w:t>
      </w:r>
      <w:proofErr w:type="spellEnd"/>
      <w:r>
        <w:rPr>
          <w:sz w:val="24"/>
          <w:szCs w:val="24"/>
        </w:rPr>
        <w:t xml:space="preserve">. It unifies with the vagina during labour to provide a relatively passive </w:t>
      </w:r>
      <w:proofErr w:type="spellStart"/>
      <w:r>
        <w:rPr>
          <w:sz w:val="24"/>
          <w:szCs w:val="24"/>
        </w:rPr>
        <w:t>fibromuscular</w:t>
      </w:r>
      <w:proofErr w:type="spellEnd"/>
      <w:r>
        <w:rPr>
          <w:sz w:val="24"/>
          <w:szCs w:val="24"/>
        </w:rPr>
        <w:t xml:space="preserve"> birth canal.]</w:t>
      </w:r>
    </w:p>
    <w:p w:rsidR="008D39DF" w:rsidRDefault="008D39DF" w:rsidP="00530E95">
      <w:pPr>
        <w:jc w:val="both"/>
        <w:rPr>
          <w:i/>
          <w:sz w:val="24"/>
          <w:szCs w:val="24"/>
          <w:u w:val="single"/>
        </w:rPr>
      </w:pPr>
      <w:r>
        <w:rPr>
          <w:i/>
          <w:sz w:val="24"/>
          <w:szCs w:val="24"/>
          <w:u w:val="single"/>
        </w:rPr>
        <w:t>Stages of Labour</w:t>
      </w:r>
    </w:p>
    <w:p w:rsidR="008D39DF" w:rsidRPr="00656EA8" w:rsidRDefault="00656EA8" w:rsidP="00530E95">
      <w:pPr>
        <w:jc w:val="both"/>
        <w:rPr>
          <w:b/>
          <w:color w:val="0070C0"/>
          <w:sz w:val="24"/>
          <w:szCs w:val="24"/>
        </w:rPr>
      </w:pPr>
      <w:r>
        <w:rPr>
          <w:b/>
          <w:color w:val="0070C0"/>
          <w:sz w:val="24"/>
          <w:szCs w:val="24"/>
        </w:rPr>
        <w:t>1</w:t>
      </w:r>
      <w:r w:rsidRPr="00656EA8">
        <w:rPr>
          <w:b/>
          <w:color w:val="0070C0"/>
          <w:sz w:val="24"/>
          <w:szCs w:val="24"/>
        </w:rPr>
        <w:t>st Stage:</w:t>
      </w:r>
    </w:p>
    <w:p w:rsidR="00656EA8" w:rsidRDefault="00656EA8" w:rsidP="00530E95">
      <w:pPr>
        <w:jc w:val="both"/>
        <w:rPr>
          <w:sz w:val="24"/>
          <w:szCs w:val="24"/>
        </w:rPr>
      </w:pPr>
      <w:r>
        <w:rPr>
          <w:sz w:val="24"/>
          <w:szCs w:val="24"/>
        </w:rPr>
        <w:t>It begins with the onset of regular painful contractions associated with dilation and shortening of the cervix. It ends when the cervix is fully dilated. It is subdivided into the latent and active phases. (Latent – slow dilation until about 3cm; Active – more rapid dilation)</w:t>
      </w:r>
    </w:p>
    <w:p w:rsidR="00656EA8" w:rsidRDefault="00656EA8" w:rsidP="00530E95">
      <w:pPr>
        <w:jc w:val="both"/>
        <w:rPr>
          <w:sz w:val="24"/>
          <w:szCs w:val="24"/>
        </w:rPr>
      </w:pPr>
      <w:r>
        <w:rPr>
          <w:sz w:val="24"/>
          <w:szCs w:val="24"/>
        </w:rPr>
        <w:t xml:space="preserve">Each muscle cell becomes thicker and shorter. Each contraction is followed by relaxation in which initial length is not regained. </w:t>
      </w:r>
      <w:proofErr w:type="spellStart"/>
      <w:r>
        <w:rPr>
          <w:sz w:val="24"/>
          <w:szCs w:val="24"/>
        </w:rPr>
        <w:t>Fundal</w:t>
      </w:r>
      <w:proofErr w:type="spellEnd"/>
      <w:r>
        <w:rPr>
          <w:sz w:val="24"/>
          <w:szCs w:val="24"/>
        </w:rPr>
        <w:t xml:space="preserve"> musculature becomes thicker and uterine volume decreases. The lower uterine segment does not contract. The retraction ring gradually moves upwards.</w:t>
      </w:r>
    </w:p>
    <w:p w:rsidR="00656EA8" w:rsidRPr="00656EA8" w:rsidRDefault="00656EA8" w:rsidP="00530E95">
      <w:pPr>
        <w:jc w:val="both"/>
        <w:rPr>
          <w:b/>
          <w:color w:val="0070C0"/>
          <w:sz w:val="24"/>
          <w:szCs w:val="24"/>
        </w:rPr>
      </w:pPr>
      <w:r w:rsidRPr="00656EA8">
        <w:rPr>
          <w:b/>
          <w:color w:val="0070C0"/>
          <w:sz w:val="24"/>
          <w:szCs w:val="24"/>
        </w:rPr>
        <w:t>2</w:t>
      </w:r>
      <w:r w:rsidRPr="00656EA8">
        <w:rPr>
          <w:b/>
          <w:color w:val="0070C0"/>
          <w:sz w:val="24"/>
          <w:szCs w:val="24"/>
          <w:vertAlign w:val="superscript"/>
        </w:rPr>
        <w:t>nd</w:t>
      </w:r>
      <w:r w:rsidRPr="00656EA8">
        <w:rPr>
          <w:b/>
          <w:color w:val="0070C0"/>
          <w:sz w:val="24"/>
          <w:szCs w:val="24"/>
        </w:rPr>
        <w:t xml:space="preserve"> Stage:</w:t>
      </w:r>
    </w:p>
    <w:p w:rsidR="00656EA8" w:rsidRDefault="00656EA8" w:rsidP="00530E95">
      <w:pPr>
        <w:jc w:val="both"/>
        <w:rPr>
          <w:sz w:val="24"/>
          <w:szCs w:val="24"/>
        </w:rPr>
      </w:pPr>
      <w:r>
        <w:rPr>
          <w:sz w:val="24"/>
          <w:szCs w:val="24"/>
        </w:rPr>
        <w:t xml:space="preserve">Begins at the full dilation of the cervix and concludes at the complete deliver of the foetus. It involves uterine contractions (aided by the abdominal wall </w:t>
      </w:r>
      <w:proofErr w:type="spellStart"/>
      <w:r>
        <w:rPr>
          <w:sz w:val="24"/>
          <w:szCs w:val="24"/>
        </w:rPr>
        <w:t>contractons</w:t>
      </w:r>
      <w:proofErr w:type="spellEnd"/>
      <w:r>
        <w:rPr>
          <w:sz w:val="24"/>
          <w:szCs w:val="24"/>
        </w:rPr>
        <w:t>) which push the foetus down and through the pelvis.</w:t>
      </w:r>
    </w:p>
    <w:p w:rsidR="00656EA8" w:rsidRPr="00656EA8" w:rsidRDefault="00656EA8" w:rsidP="00530E95">
      <w:pPr>
        <w:jc w:val="both"/>
        <w:rPr>
          <w:b/>
          <w:color w:val="0070C0"/>
          <w:sz w:val="24"/>
          <w:szCs w:val="24"/>
        </w:rPr>
      </w:pPr>
      <w:r w:rsidRPr="00656EA8">
        <w:rPr>
          <w:b/>
          <w:color w:val="0070C0"/>
          <w:sz w:val="24"/>
          <w:szCs w:val="24"/>
        </w:rPr>
        <w:t>3</w:t>
      </w:r>
      <w:r w:rsidRPr="00656EA8">
        <w:rPr>
          <w:b/>
          <w:color w:val="0070C0"/>
          <w:sz w:val="24"/>
          <w:szCs w:val="24"/>
          <w:vertAlign w:val="superscript"/>
        </w:rPr>
        <w:t>rd</w:t>
      </w:r>
      <w:r w:rsidRPr="00656EA8">
        <w:rPr>
          <w:b/>
          <w:color w:val="0070C0"/>
          <w:sz w:val="24"/>
          <w:szCs w:val="24"/>
        </w:rPr>
        <w:t xml:space="preserve"> stage</w:t>
      </w:r>
    </w:p>
    <w:p w:rsidR="00656EA8" w:rsidRDefault="00656EA8" w:rsidP="00530E95">
      <w:pPr>
        <w:jc w:val="both"/>
        <w:rPr>
          <w:sz w:val="24"/>
          <w:szCs w:val="24"/>
        </w:rPr>
      </w:pPr>
      <w:r>
        <w:rPr>
          <w:sz w:val="24"/>
          <w:szCs w:val="24"/>
        </w:rPr>
        <w:t>Begins at the end of the foetal expulsion and concludes at the delivery of the placenta.</w:t>
      </w:r>
    </w:p>
    <w:p w:rsidR="00656EA8" w:rsidRDefault="00656EA8" w:rsidP="00530E95">
      <w:pPr>
        <w:jc w:val="both"/>
        <w:rPr>
          <w:sz w:val="24"/>
          <w:szCs w:val="24"/>
        </w:rPr>
      </w:pPr>
      <w:r>
        <w:rPr>
          <w:sz w:val="24"/>
          <w:szCs w:val="24"/>
        </w:rPr>
        <w:t xml:space="preserve">A few minutes after delivery of the foetus and clamping of the cord, the placenta becomes detached from the wall. The placenta is completely expelled by uterine contractions, often aided by the midwife or obstetrician. Active management of Stage 3 involves </w:t>
      </w:r>
      <w:proofErr w:type="spellStart"/>
      <w:r>
        <w:rPr>
          <w:sz w:val="24"/>
          <w:szCs w:val="24"/>
        </w:rPr>
        <w:t>oxytocin</w:t>
      </w:r>
      <w:proofErr w:type="spellEnd"/>
      <w:r>
        <w:rPr>
          <w:sz w:val="24"/>
          <w:szCs w:val="24"/>
        </w:rPr>
        <w:t xml:space="preserve">/ </w:t>
      </w:r>
      <w:proofErr w:type="spellStart"/>
      <w:r>
        <w:rPr>
          <w:sz w:val="24"/>
          <w:szCs w:val="24"/>
        </w:rPr>
        <w:t>syntometrine</w:t>
      </w:r>
      <w:proofErr w:type="spellEnd"/>
      <w:r>
        <w:rPr>
          <w:sz w:val="24"/>
          <w:szCs w:val="24"/>
        </w:rPr>
        <w:t xml:space="preserve"> dosages and a steady traction of the umbilical cord.</w:t>
      </w:r>
    </w:p>
    <w:p w:rsidR="00656EA8" w:rsidRPr="00656EA8" w:rsidRDefault="00656EA8" w:rsidP="00530E95">
      <w:pPr>
        <w:jc w:val="both"/>
        <w:rPr>
          <w:i/>
          <w:sz w:val="24"/>
          <w:szCs w:val="24"/>
          <w:u w:val="single"/>
        </w:rPr>
      </w:pPr>
      <w:r w:rsidRPr="00656EA8">
        <w:rPr>
          <w:i/>
          <w:sz w:val="24"/>
          <w:szCs w:val="24"/>
          <w:u w:val="single"/>
        </w:rPr>
        <w:lastRenderedPageBreak/>
        <w:t>Duration of Labour</w:t>
      </w:r>
    </w:p>
    <w:p w:rsidR="00F13170" w:rsidRDefault="00DF7E1F" w:rsidP="0077342F">
      <w:pPr>
        <w:jc w:val="both"/>
        <w:rPr>
          <w:sz w:val="24"/>
          <w:szCs w:val="24"/>
        </w:rPr>
      </w:pPr>
      <w:r>
        <w:rPr>
          <w:sz w:val="24"/>
          <w:szCs w:val="24"/>
        </w:rPr>
        <w:t xml:space="preserve">The length of labour varies amongst people but usually takes less than 8 hours in </w:t>
      </w:r>
      <w:proofErr w:type="spellStart"/>
      <w:r>
        <w:rPr>
          <w:sz w:val="24"/>
          <w:szCs w:val="24"/>
        </w:rPr>
        <w:t>multipari</w:t>
      </w:r>
      <w:proofErr w:type="spellEnd"/>
      <w:r>
        <w:rPr>
          <w:sz w:val="24"/>
          <w:szCs w:val="24"/>
        </w:rPr>
        <w:t xml:space="preserve"> and 14 hours in </w:t>
      </w:r>
      <w:proofErr w:type="spellStart"/>
      <w:r>
        <w:rPr>
          <w:sz w:val="24"/>
          <w:szCs w:val="24"/>
        </w:rPr>
        <w:t>primipari</w:t>
      </w:r>
      <w:proofErr w:type="spellEnd"/>
      <w:r>
        <w:rPr>
          <w:sz w:val="24"/>
          <w:szCs w:val="24"/>
        </w:rPr>
        <w:t>. Most of the time is spent at Stage 1. Stage 2 is usually less than an hour. Stage 3 is very short to occur.</w:t>
      </w:r>
    </w:p>
    <w:p w:rsidR="00DF7E1F" w:rsidRDefault="002E0185" w:rsidP="0077342F">
      <w:pPr>
        <w:jc w:val="both"/>
        <w:rPr>
          <w:i/>
          <w:sz w:val="24"/>
          <w:szCs w:val="24"/>
          <w:u w:val="single"/>
        </w:rPr>
      </w:pPr>
      <w:r>
        <w:rPr>
          <w:i/>
          <w:sz w:val="24"/>
          <w:szCs w:val="24"/>
          <w:u w:val="single"/>
        </w:rPr>
        <w:t>When is full term?</w:t>
      </w:r>
    </w:p>
    <w:p w:rsidR="002E0185" w:rsidRDefault="002E0185" w:rsidP="0077342F">
      <w:pPr>
        <w:jc w:val="both"/>
        <w:rPr>
          <w:sz w:val="24"/>
          <w:szCs w:val="24"/>
        </w:rPr>
      </w:pPr>
      <w:r>
        <w:rPr>
          <w:sz w:val="24"/>
          <w:szCs w:val="24"/>
        </w:rPr>
        <w:t>It is approximately at 40 weeks amenorrhea. Between 37-41 weeks gestation is understandable. Preterm is less than 37 weeks whilst post-term is greater than 41 weeks. The expected date of delivery is the addition of a week after the last menstrual period plus the addition of 9 months.</w:t>
      </w:r>
    </w:p>
    <w:p w:rsidR="002E0185" w:rsidRDefault="002E0185" w:rsidP="0077342F">
      <w:pPr>
        <w:jc w:val="both"/>
        <w:rPr>
          <w:sz w:val="24"/>
          <w:szCs w:val="24"/>
        </w:rPr>
      </w:pPr>
    </w:p>
    <w:p w:rsidR="002E0185" w:rsidRPr="002E0185" w:rsidRDefault="002E0185" w:rsidP="0077342F">
      <w:pPr>
        <w:jc w:val="both"/>
        <w:rPr>
          <w:b/>
          <w:color w:val="002060"/>
          <w:sz w:val="24"/>
          <w:szCs w:val="24"/>
          <w:u w:val="single"/>
        </w:rPr>
      </w:pPr>
      <w:r w:rsidRPr="002E0185">
        <w:rPr>
          <w:b/>
          <w:color w:val="002060"/>
          <w:sz w:val="24"/>
          <w:szCs w:val="24"/>
          <w:u w:val="single"/>
        </w:rPr>
        <w:t>RISK FACTORS FOR PREMATURE LABOUR</w:t>
      </w:r>
    </w:p>
    <w:p w:rsidR="002E0185" w:rsidRDefault="002E0185" w:rsidP="0077342F">
      <w:pPr>
        <w:jc w:val="both"/>
        <w:rPr>
          <w:sz w:val="24"/>
          <w:szCs w:val="24"/>
        </w:rPr>
      </w:pPr>
      <w:r>
        <w:rPr>
          <w:sz w:val="24"/>
          <w:szCs w:val="24"/>
        </w:rPr>
        <w:t>The following list below highlights risk factors for premature labour:</w:t>
      </w:r>
    </w:p>
    <w:p w:rsidR="002E0185" w:rsidRDefault="006A2343" w:rsidP="0077342F">
      <w:pPr>
        <w:jc w:val="both"/>
        <w:rPr>
          <w:sz w:val="24"/>
          <w:szCs w:val="24"/>
        </w:rPr>
      </w:pPr>
      <w:r>
        <w:rPr>
          <w:noProof/>
          <w:sz w:val="24"/>
          <w:szCs w:val="24"/>
          <w:lang w:eastAsia="en-AU"/>
        </w:rPr>
        <w:drawing>
          <wp:inline distT="0" distB="0" distL="0" distR="0">
            <wp:extent cx="3200400" cy="1860698"/>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3202943" cy="1862176"/>
                    </a:xfrm>
                    <a:prstGeom prst="rect">
                      <a:avLst/>
                    </a:prstGeom>
                    <a:noFill/>
                    <a:ln w="9525">
                      <a:noFill/>
                      <a:miter lim="800000"/>
                      <a:headEnd/>
                      <a:tailEnd/>
                    </a:ln>
                  </pic:spPr>
                </pic:pic>
              </a:graphicData>
            </a:graphic>
          </wp:inline>
        </w:drawing>
      </w:r>
    </w:p>
    <w:p w:rsidR="006A2343" w:rsidRDefault="006A2343" w:rsidP="0077342F">
      <w:pPr>
        <w:jc w:val="both"/>
        <w:rPr>
          <w:sz w:val="24"/>
          <w:szCs w:val="24"/>
        </w:rPr>
      </w:pPr>
      <w:r>
        <w:rPr>
          <w:noProof/>
          <w:sz w:val="24"/>
          <w:szCs w:val="24"/>
          <w:lang w:eastAsia="en-AU"/>
        </w:rPr>
        <w:drawing>
          <wp:inline distT="0" distB="0" distL="0" distR="0">
            <wp:extent cx="2790825" cy="1439947"/>
            <wp:effectExtent l="1905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srcRect/>
                    <a:stretch>
                      <a:fillRect/>
                    </a:stretch>
                  </pic:blipFill>
                  <pic:spPr bwMode="auto">
                    <a:xfrm>
                      <a:off x="0" y="0"/>
                      <a:ext cx="2790825" cy="1439947"/>
                    </a:xfrm>
                    <a:prstGeom prst="rect">
                      <a:avLst/>
                    </a:prstGeom>
                    <a:noFill/>
                    <a:ln w="9525">
                      <a:noFill/>
                      <a:miter lim="800000"/>
                      <a:headEnd/>
                      <a:tailEnd/>
                    </a:ln>
                  </pic:spPr>
                </pic:pic>
              </a:graphicData>
            </a:graphic>
          </wp:inline>
        </w:drawing>
      </w:r>
    </w:p>
    <w:p w:rsidR="006A2343" w:rsidRDefault="009536E9" w:rsidP="0077342F">
      <w:pPr>
        <w:jc w:val="both"/>
        <w:rPr>
          <w:sz w:val="24"/>
          <w:szCs w:val="24"/>
        </w:rPr>
      </w:pPr>
      <w:r>
        <w:rPr>
          <w:noProof/>
          <w:sz w:val="24"/>
          <w:szCs w:val="24"/>
          <w:lang w:eastAsia="en-AU"/>
        </w:rPr>
        <w:drawing>
          <wp:inline distT="0" distB="0" distL="0" distR="0">
            <wp:extent cx="2914650" cy="1755477"/>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srcRect/>
                    <a:stretch>
                      <a:fillRect/>
                    </a:stretch>
                  </pic:blipFill>
                  <pic:spPr bwMode="auto">
                    <a:xfrm>
                      <a:off x="0" y="0"/>
                      <a:ext cx="2918211" cy="1757622"/>
                    </a:xfrm>
                    <a:prstGeom prst="rect">
                      <a:avLst/>
                    </a:prstGeom>
                    <a:noFill/>
                    <a:ln w="9525">
                      <a:noFill/>
                      <a:miter lim="800000"/>
                      <a:headEnd/>
                      <a:tailEnd/>
                    </a:ln>
                  </pic:spPr>
                </pic:pic>
              </a:graphicData>
            </a:graphic>
          </wp:inline>
        </w:drawing>
      </w:r>
    </w:p>
    <w:p w:rsidR="009536E9" w:rsidRPr="001E4373" w:rsidRDefault="001E4373" w:rsidP="0077342F">
      <w:pPr>
        <w:jc w:val="both"/>
        <w:rPr>
          <w:b/>
          <w:color w:val="92D050"/>
          <w:sz w:val="24"/>
          <w:szCs w:val="24"/>
          <w:u w:val="single"/>
        </w:rPr>
      </w:pPr>
      <w:r w:rsidRPr="001E4373">
        <w:rPr>
          <w:b/>
          <w:color w:val="92D050"/>
          <w:sz w:val="24"/>
          <w:szCs w:val="24"/>
          <w:u w:val="single"/>
        </w:rPr>
        <w:lastRenderedPageBreak/>
        <w:t>MANAGEMENT OF PRE-TERM LABOUR</w:t>
      </w:r>
    </w:p>
    <w:p w:rsidR="001E4373" w:rsidRDefault="000D3B6B" w:rsidP="0077342F">
      <w:pPr>
        <w:jc w:val="both"/>
        <w:rPr>
          <w:sz w:val="24"/>
          <w:szCs w:val="24"/>
        </w:rPr>
      </w:pPr>
      <w:r>
        <w:rPr>
          <w:sz w:val="24"/>
          <w:szCs w:val="24"/>
        </w:rPr>
        <w:t>Management of pre-term labour may include corticosteroids (</w:t>
      </w:r>
      <w:proofErr w:type="spellStart"/>
      <w:r>
        <w:rPr>
          <w:sz w:val="24"/>
          <w:szCs w:val="24"/>
        </w:rPr>
        <w:t>betamethasone</w:t>
      </w:r>
      <w:proofErr w:type="spellEnd"/>
      <w:r>
        <w:rPr>
          <w:sz w:val="24"/>
          <w:szCs w:val="24"/>
        </w:rPr>
        <w:t xml:space="preserve">), antibiotics if membranes have ruptured, </w:t>
      </w:r>
      <w:proofErr w:type="spellStart"/>
      <w:r>
        <w:rPr>
          <w:sz w:val="24"/>
          <w:szCs w:val="24"/>
        </w:rPr>
        <w:t>tocolytic</w:t>
      </w:r>
      <w:proofErr w:type="spellEnd"/>
      <w:r>
        <w:rPr>
          <w:sz w:val="24"/>
          <w:szCs w:val="24"/>
        </w:rPr>
        <w:t xml:space="preserve"> agents (which include beta-agonists [</w:t>
      </w:r>
      <w:proofErr w:type="spellStart"/>
      <w:r>
        <w:rPr>
          <w:sz w:val="24"/>
          <w:szCs w:val="24"/>
        </w:rPr>
        <w:t>salbutamol</w:t>
      </w:r>
      <w:proofErr w:type="spellEnd"/>
      <w:r>
        <w:rPr>
          <w:sz w:val="24"/>
          <w:szCs w:val="24"/>
        </w:rPr>
        <w:t xml:space="preserve">], prostaglandin </w:t>
      </w:r>
      <w:proofErr w:type="spellStart"/>
      <w:r>
        <w:rPr>
          <w:sz w:val="24"/>
          <w:szCs w:val="24"/>
        </w:rPr>
        <w:t>synthase</w:t>
      </w:r>
      <w:proofErr w:type="spellEnd"/>
      <w:r>
        <w:rPr>
          <w:sz w:val="24"/>
          <w:szCs w:val="24"/>
        </w:rPr>
        <w:t xml:space="preserve"> inhibitors, Ca channel blockers and </w:t>
      </w:r>
      <w:proofErr w:type="spellStart"/>
      <w:r>
        <w:rPr>
          <w:sz w:val="24"/>
          <w:szCs w:val="24"/>
        </w:rPr>
        <w:t>oxytocin</w:t>
      </w:r>
      <w:proofErr w:type="spellEnd"/>
      <w:r>
        <w:rPr>
          <w:sz w:val="24"/>
          <w:szCs w:val="24"/>
        </w:rPr>
        <w:t xml:space="preserve"> antagonists [</w:t>
      </w:r>
      <w:proofErr w:type="spellStart"/>
      <w:r>
        <w:rPr>
          <w:sz w:val="24"/>
          <w:szCs w:val="24"/>
        </w:rPr>
        <w:t>abostatin</w:t>
      </w:r>
      <w:proofErr w:type="spellEnd"/>
      <w:r>
        <w:rPr>
          <w:sz w:val="24"/>
          <w:szCs w:val="24"/>
        </w:rPr>
        <w:t>]).</w:t>
      </w:r>
    </w:p>
    <w:p w:rsidR="000D3B6B" w:rsidRPr="001E4373" w:rsidRDefault="000D3B6B" w:rsidP="0077342F">
      <w:pPr>
        <w:jc w:val="both"/>
        <w:rPr>
          <w:sz w:val="24"/>
          <w:szCs w:val="24"/>
        </w:rPr>
      </w:pPr>
      <w:r>
        <w:rPr>
          <w:sz w:val="24"/>
          <w:szCs w:val="24"/>
        </w:rPr>
        <w:t>In the future, potentially CRH antagonists (</w:t>
      </w:r>
      <w:proofErr w:type="spellStart"/>
      <w:r>
        <w:rPr>
          <w:sz w:val="24"/>
          <w:szCs w:val="24"/>
        </w:rPr>
        <w:t>antalarmin</w:t>
      </w:r>
      <w:proofErr w:type="spellEnd"/>
      <w:r>
        <w:rPr>
          <w:sz w:val="24"/>
          <w:szCs w:val="24"/>
        </w:rPr>
        <w:t>) and progesterone metabolite may be utilised.</w:t>
      </w:r>
    </w:p>
    <w:sectPr w:rsidR="000D3B6B" w:rsidRPr="001E4373" w:rsidSect="007F164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7F1E2F"/>
    <w:multiLevelType w:val="hybridMultilevel"/>
    <w:tmpl w:val="1C1CE6FE"/>
    <w:lvl w:ilvl="0" w:tplc="4F80490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2EF520CB"/>
    <w:multiLevelType w:val="hybridMultilevel"/>
    <w:tmpl w:val="6D889D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24009EE"/>
    <w:multiLevelType w:val="hybridMultilevel"/>
    <w:tmpl w:val="5A5267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53006F7A"/>
    <w:multiLevelType w:val="hybridMultilevel"/>
    <w:tmpl w:val="4A9A739C"/>
    <w:lvl w:ilvl="0" w:tplc="4F80490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726B55E3"/>
    <w:multiLevelType w:val="hybridMultilevel"/>
    <w:tmpl w:val="048CBA0E"/>
    <w:lvl w:ilvl="0" w:tplc="EBB4E8F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73CF1ADE"/>
    <w:multiLevelType w:val="hybridMultilevel"/>
    <w:tmpl w:val="BCA6A5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7A513C06"/>
    <w:multiLevelType w:val="hybridMultilevel"/>
    <w:tmpl w:val="88F48BFC"/>
    <w:lvl w:ilvl="0" w:tplc="AAEE035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7CAA4D7B"/>
    <w:multiLevelType w:val="hybridMultilevel"/>
    <w:tmpl w:val="65F60E1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6"/>
  </w:num>
  <w:num w:numId="3">
    <w:abstractNumId w:val="2"/>
  </w:num>
  <w:num w:numId="4">
    <w:abstractNumId w:val="1"/>
  </w:num>
  <w:num w:numId="5">
    <w:abstractNumId w:val="4"/>
  </w:num>
  <w:num w:numId="6">
    <w:abstractNumId w:val="5"/>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F040A"/>
    <w:rsid w:val="000061B8"/>
    <w:rsid w:val="000D3B6B"/>
    <w:rsid w:val="0013570E"/>
    <w:rsid w:val="00187B79"/>
    <w:rsid w:val="001E4373"/>
    <w:rsid w:val="0028137E"/>
    <w:rsid w:val="0028165C"/>
    <w:rsid w:val="002E0185"/>
    <w:rsid w:val="00361799"/>
    <w:rsid w:val="004323E4"/>
    <w:rsid w:val="00530E95"/>
    <w:rsid w:val="00540577"/>
    <w:rsid w:val="00656EA8"/>
    <w:rsid w:val="00692490"/>
    <w:rsid w:val="006A2343"/>
    <w:rsid w:val="0077342F"/>
    <w:rsid w:val="007F1644"/>
    <w:rsid w:val="008831C7"/>
    <w:rsid w:val="008D39DF"/>
    <w:rsid w:val="009014AE"/>
    <w:rsid w:val="0094302B"/>
    <w:rsid w:val="009536E9"/>
    <w:rsid w:val="009812DA"/>
    <w:rsid w:val="009909C8"/>
    <w:rsid w:val="009D38B3"/>
    <w:rsid w:val="00A976DE"/>
    <w:rsid w:val="00D40063"/>
    <w:rsid w:val="00D54F0C"/>
    <w:rsid w:val="00D61F21"/>
    <w:rsid w:val="00D764E8"/>
    <w:rsid w:val="00DC7999"/>
    <w:rsid w:val="00DF7E1F"/>
    <w:rsid w:val="00EF040A"/>
    <w:rsid w:val="00EF35C9"/>
    <w:rsid w:val="00F13170"/>
    <w:rsid w:val="00F25EFA"/>
    <w:rsid w:val="00FA5E02"/>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6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302B"/>
    <w:pPr>
      <w:ind w:left="720"/>
      <w:contextualSpacing/>
    </w:pPr>
  </w:style>
  <w:style w:type="paragraph" w:styleId="BalloonText">
    <w:name w:val="Balloon Text"/>
    <w:basedOn w:val="Normal"/>
    <w:link w:val="BalloonTextChar"/>
    <w:uiPriority w:val="99"/>
    <w:semiHidden/>
    <w:unhideWhenUsed/>
    <w:rsid w:val="000061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61B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3C27A7-0EC7-49B6-9877-12A5856A2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10</Pages>
  <Words>1776</Words>
  <Characters>10124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Hochuen Ip</dc:creator>
  <cp:lastModifiedBy>Matthew Hochuen Ip</cp:lastModifiedBy>
  <cp:revision>30</cp:revision>
  <dcterms:created xsi:type="dcterms:W3CDTF">2011-06-01T09:03:00Z</dcterms:created>
  <dcterms:modified xsi:type="dcterms:W3CDTF">2011-06-01T10:57:00Z</dcterms:modified>
</cp:coreProperties>
</file>